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78" w:rsidRDefault="009C7C78" w:rsidP="009C7C78">
      <w:pPr>
        <w:keepNext/>
        <w:ind w:left="10490" w:right="255"/>
        <w:jc w:val="both"/>
        <w:outlineLvl w:val="1"/>
      </w:pPr>
      <w:r>
        <w:t>Forma patvirtinta Valstybinės atominės energetikos saugos inspekcijos viršininko 201</w:t>
      </w:r>
      <w:bookmarkStart w:id="0" w:name="_GoBack"/>
      <w:r>
        <w:t>8</w:t>
      </w:r>
      <w:bookmarkEnd w:id="0"/>
      <w:r>
        <w:t xml:space="preserve"> m. lapkričio 29 d. įsakymu Nr. 22.3-290</w:t>
      </w:r>
    </w:p>
    <w:p w:rsidR="009C7C78" w:rsidRDefault="009C7C78" w:rsidP="009C7C78">
      <w:pPr>
        <w:keepNext/>
        <w:ind w:left="4535"/>
        <w:outlineLvl w:val="1"/>
        <w:rPr>
          <w:b/>
        </w:rPr>
      </w:pPr>
    </w:p>
    <w:p w:rsidR="009C7C78" w:rsidRDefault="009C7C78" w:rsidP="009C7C78">
      <w:pPr>
        <w:tabs>
          <w:tab w:val="right" w:leader="underscore" w:pos="9072"/>
        </w:tabs>
        <w:jc w:val="center"/>
      </w:pPr>
      <w:r>
        <w:rPr>
          <w:noProof/>
          <w:lang w:eastAsia="lt-LT"/>
        </w:rPr>
        <mc:AlternateContent>
          <mc:Choice Requires="wps">
            <w:drawing>
              <wp:anchor distT="0" distB="0" distL="114300" distR="114300" simplePos="0" relativeHeight="251659264" behindDoc="0" locked="0" layoutInCell="1" allowOverlap="1" wp14:anchorId="07DD2829" wp14:editId="4A5A652A">
                <wp:simplePos x="0" y="0"/>
                <wp:positionH relativeFrom="column">
                  <wp:align>center</wp:align>
                </wp:positionH>
                <wp:positionV relativeFrom="paragraph">
                  <wp:posOffset>159458</wp:posOffset>
                </wp:positionV>
                <wp:extent cx="490680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90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93F3B5" id="Straight Connector 3"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2.55pt" to="38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ZntgEAALcDAAAOAAAAZHJzL2Uyb0RvYy54bWysU8GOEzEMvSPxD1HudKa7aLWM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" strokecolor="black [3200]" strokeweight=".5pt">
                <v:stroke joinstyle="miter"/>
              </v:line>
            </w:pict>
          </mc:Fallback>
        </mc:AlternateContent>
      </w:r>
    </w:p>
    <w:p w:rsidR="009C7C78" w:rsidRDefault="009C7C78" w:rsidP="009C7C78">
      <w:pPr>
        <w:tabs>
          <w:tab w:val="right" w:leader="underscore" w:pos="9072"/>
        </w:tabs>
        <w:jc w:val="center"/>
        <w:rPr>
          <w:sz w:val="20"/>
        </w:rPr>
      </w:pPr>
      <w:r>
        <w:rPr>
          <w:bCs/>
          <w:sz w:val="20"/>
        </w:rPr>
        <w:t>(juridinio asmens, kitos organizacijos ar jų filialo pavadinimas / fizinio asmens vardas, pavardė</w:t>
      </w:r>
      <w:r>
        <w:rPr>
          <w:sz w:val="20"/>
        </w:rPr>
        <w:t>)</w:t>
      </w:r>
    </w:p>
    <w:p w:rsidR="009C7C78" w:rsidRDefault="009C7C78" w:rsidP="009C7C78">
      <w:pPr>
        <w:tabs>
          <w:tab w:val="right" w:leader="underscore" w:pos="9072"/>
        </w:tabs>
        <w:jc w:val="center"/>
        <w:rPr>
          <w:sz w:val="32"/>
          <w:szCs w:val="32"/>
        </w:rPr>
      </w:pPr>
      <w:r>
        <w:rPr>
          <w:noProof/>
          <w:sz w:val="32"/>
          <w:szCs w:val="32"/>
          <w:lang w:eastAsia="lt-LT"/>
        </w:rPr>
        <mc:AlternateContent>
          <mc:Choice Requires="wps">
            <w:drawing>
              <wp:anchor distT="0" distB="0" distL="114300" distR="114300" simplePos="0" relativeHeight="251660288" behindDoc="0" locked="0" layoutInCell="1" allowOverlap="1" wp14:anchorId="08E7E5E9" wp14:editId="436BD377">
                <wp:simplePos x="0" y="0"/>
                <wp:positionH relativeFrom="column">
                  <wp:align>center</wp:align>
                </wp:positionH>
                <wp:positionV relativeFrom="paragraph">
                  <wp:posOffset>234315</wp:posOffset>
                </wp:positionV>
                <wp:extent cx="931320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931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9D8B"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8.45pt" to="733.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" strokecolor="black [3200]" strokeweight=".5pt">
                <v:stroke joinstyle="miter"/>
              </v:line>
            </w:pict>
          </mc:Fallback>
        </mc:AlternateContent>
      </w:r>
    </w:p>
    <w:p w:rsidR="009C7C78" w:rsidRDefault="009C7C78" w:rsidP="009C7C78">
      <w:pPr>
        <w:jc w:val="center"/>
        <w:rPr>
          <w:sz w:val="20"/>
        </w:rPr>
      </w:pPr>
      <w:r>
        <w:rPr>
          <w:sz w:val="20"/>
        </w:rPr>
        <w:t>(</w:t>
      </w:r>
      <w:r>
        <w:rPr>
          <w:bCs/>
          <w:sz w:val="20"/>
        </w:rPr>
        <w:t>juridinio asmens, kitos organizacijos ar jų filialo</w:t>
      </w:r>
      <w:r>
        <w:rPr>
          <w:sz w:val="20"/>
        </w:rPr>
        <w:t xml:space="preserve"> teisinė forma, </w:t>
      </w:r>
      <w:r>
        <w:rPr>
          <w:bCs/>
          <w:sz w:val="20"/>
        </w:rPr>
        <w:t xml:space="preserve">kodas, </w:t>
      </w:r>
      <w:r>
        <w:rPr>
          <w:sz w:val="20"/>
        </w:rPr>
        <w:t>buveinės adresas, telefono numeris, elektroninio pašto adresas / fizinio asmens kodas (jeigu fizinis asmuo šio kodo neturi, tiksli gimimo data), korespondencijos adresas, telefono numeris, elektroninio pašto adresas)</w:t>
      </w:r>
    </w:p>
    <w:p w:rsidR="009C7C78" w:rsidRDefault="009C7C78" w:rsidP="009C7C78">
      <w:pPr>
        <w:keepNext/>
        <w:jc w:val="center"/>
        <w:outlineLvl w:val="1"/>
        <w:rPr>
          <w:b/>
        </w:rPr>
      </w:pPr>
    </w:p>
    <w:p w:rsidR="009C7C78" w:rsidRDefault="009C7C78" w:rsidP="009C7C78">
      <w:pPr>
        <w:rPr>
          <w:sz w:val="5"/>
          <w:szCs w:val="5"/>
        </w:rPr>
      </w:pPr>
    </w:p>
    <w:p w:rsidR="009C7C78" w:rsidRDefault="009C7C78" w:rsidP="009C7C78">
      <w:pPr>
        <w:keepNext/>
        <w:outlineLvl w:val="1"/>
      </w:pPr>
      <w:r>
        <w:rPr>
          <w:caps/>
        </w:rPr>
        <w:t>V</w:t>
      </w:r>
      <w:r>
        <w:t>alstybinei atominės energetikos saugos inspekcijai</w:t>
      </w:r>
    </w:p>
    <w:p w:rsidR="009C7C78" w:rsidRDefault="009C7C78" w:rsidP="009C7C78"/>
    <w:p w:rsidR="009C7C78" w:rsidRDefault="009C7C78" w:rsidP="009C7C78">
      <w:pPr>
        <w:rPr>
          <w:sz w:val="5"/>
          <w:szCs w:val="5"/>
        </w:rPr>
      </w:pPr>
    </w:p>
    <w:p w:rsidR="009C7C78" w:rsidRDefault="009C7C78" w:rsidP="009C7C78">
      <w:pPr>
        <w:keepNext/>
        <w:jc w:val="center"/>
        <w:outlineLvl w:val="1"/>
        <w:rPr>
          <w:b/>
          <w:bCs/>
        </w:rPr>
      </w:pPr>
      <w:r>
        <w:rPr>
          <w:b/>
          <w:caps/>
        </w:rPr>
        <w:t xml:space="preserve">Paraiška išduoti licenciją </w:t>
      </w:r>
    </w:p>
    <w:p w:rsidR="009C7C78" w:rsidRDefault="009C7C78" w:rsidP="009C7C78">
      <w:pPr>
        <w:rPr>
          <w:sz w:val="7"/>
          <w:szCs w:val="7"/>
        </w:rPr>
      </w:pPr>
    </w:p>
    <w:p w:rsidR="009C7C78" w:rsidRDefault="009C7C78" w:rsidP="009C7C78">
      <w:pPr>
        <w:jc w:val="center"/>
      </w:pPr>
    </w:p>
    <w:p w:rsidR="009C7C78" w:rsidRDefault="009C7C78" w:rsidP="009C7C78">
      <w:pPr>
        <w:rPr>
          <w:sz w:val="7"/>
          <w:szCs w:val="7"/>
        </w:rPr>
      </w:pPr>
    </w:p>
    <w:p w:rsidR="009C7C78" w:rsidRDefault="009C7C78" w:rsidP="009C7C78">
      <w:pPr>
        <w:jc w:val="center"/>
      </w:pPr>
      <w:r>
        <w:t>__________________Nr.__________</w:t>
      </w:r>
    </w:p>
    <w:p w:rsidR="009C7C78" w:rsidRDefault="009C7C78" w:rsidP="009C7C78">
      <w:pPr>
        <w:jc w:val="center"/>
        <w:rPr>
          <w:sz w:val="20"/>
        </w:rPr>
      </w:pPr>
      <w:r>
        <w:rPr>
          <w:sz w:val="20"/>
        </w:rPr>
        <w:t xml:space="preserve">              (data)</w:t>
      </w:r>
      <w:r>
        <w:rPr>
          <w:sz w:val="20"/>
        </w:rPr>
        <w:tab/>
      </w:r>
      <w:r>
        <w:rPr>
          <w:sz w:val="20"/>
        </w:rPr>
        <w:tab/>
      </w:r>
      <w:r>
        <w:rPr>
          <w:sz w:val="20"/>
        </w:rPr>
        <w:tab/>
      </w:r>
    </w:p>
    <w:p w:rsidR="009C7C78" w:rsidRDefault="009C7C78" w:rsidP="009C7C78"/>
    <w:p w:rsidR="009C7C78" w:rsidRDefault="009C7C78" w:rsidP="009C7C78">
      <w:pPr>
        <w:jc w:val="both"/>
      </w:pPr>
      <w:r>
        <w:t>Prašau išduoti šios branduolinės energetikos srities veiklos su jonizuojančiosios spinduliuotės šaltiniais rūšies licenciją:</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765"/>
        <w:gridCol w:w="1418"/>
      </w:tblGrid>
      <w:tr w:rsidR="009C7C78" w:rsidTr="009C7C78">
        <w:trPr>
          <w:trHeight w:val="20"/>
        </w:trPr>
        <w:tc>
          <w:tcPr>
            <w:tcW w:w="1413" w:type="dxa"/>
            <w:tcBorders>
              <w:right w:val="single" w:sz="4" w:space="0" w:color="auto"/>
            </w:tcBorders>
            <w:vAlign w:val="center"/>
          </w:tcPr>
          <w:p w:rsidR="009C7C78" w:rsidRDefault="009C7C78" w:rsidP="00D23EBD">
            <w:pPr>
              <w:jc w:val="center"/>
              <w:rPr>
                <w:b/>
                <w:szCs w:val="24"/>
              </w:rPr>
            </w:pPr>
            <w:r>
              <w:rPr>
                <w:b/>
                <w:szCs w:val="24"/>
              </w:rPr>
              <w:t>Licencijuojamos veiklos rūšies Nr.</w:t>
            </w:r>
          </w:p>
        </w:tc>
        <w:tc>
          <w:tcPr>
            <w:tcW w:w="11765" w:type="dxa"/>
            <w:tcBorders>
              <w:right w:val="single" w:sz="4" w:space="0" w:color="auto"/>
            </w:tcBorders>
            <w:vAlign w:val="center"/>
          </w:tcPr>
          <w:p w:rsidR="009C7C78" w:rsidRDefault="009C7C78" w:rsidP="00D23EBD">
            <w:pPr>
              <w:jc w:val="center"/>
              <w:rPr>
                <w:rFonts w:ascii="Arial" w:hAnsi="Arial"/>
                <w:b/>
                <w:szCs w:val="24"/>
              </w:rPr>
            </w:pPr>
            <w:r>
              <w:rPr>
                <w:b/>
                <w:szCs w:val="24"/>
              </w:rPr>
              <w:t>Licencijos rūšis</w:t>
            </w:r>
          </w:p>
        </w:tc>
        <w:tc>
          <w:tcPr>
            <w:tcW w:w="1418" w:type="dxa"/>
            <w:tcBorders>
              <w:top w:val="single" w:sz="4" w:space="0" w:color="auto"/>
              <w:left w:val="nil"/>
              <w:bottom w:val="single" w:sz="4" w:space="0" w:color="auto"/>
              <w:right w:val="single" w:sz="4" w:space="0" w:color="auto"/>
            </w:tcBorders>
            <w:vAlign w:val="center"/>
          </w:tcPr>
          <w:p w:rsidR="009C7C78" w:rsidRDefault="009C7C78" w:rsidP="00D23EBD">
            <w:pPr>
              <w:jc w:val="center"/>
              <w:rPr>
                <w:b/>
                <w:szCs w:val="24"/>
              </w:rPr>
            </w:pPr>
            <w:r>
              <w:rPr>
                <w:b/>
                <w:szCs w:val="24"/>
              </w:rPr>
              <w:t xml:space="preserve">Pageidaujamą pažymėti </w:t>
            </w:r>
            <w:r>
              <w:rPr>
                <w:b/>
                <w:sz w:val="22"/>
                <w:szCs w:val="22"/>
              </w:rPr>
              <w:sym w:font="Wingdings" w:char="F078"/>
            </w:r>
          </w:p>
        </w:tc>
      </w:tr>
      <w:tr w:rsidR="009C7C78" w:rsidTr="009C7C78">
        <w:trPr>
          <w:trHeight w:val="20"/>
        </w:trPr>
        <w:tc>
          <w:tcPr>
            <w:tcW w:w="1413" w:type="dxa"/>
            <w:tcBorders>
              <w:right w:val="single" w:sz="4" w:space="0" w:color="auto"/>
            </w:tcBorders>
          </w:tcPr>
          <w:p w:rsidR="009C7C78" w:rsidRDefault="009C7C78" w:rsidP="00D23EBD">
            <w:pPr>
              <w:ind w:left="720" w:hanging="360"/>
              <w:rPr>
                <w:sz w:val="22"/>
                <w:szCs w:val="22"/>
              </w:rPr>
            </w:pPr>
            <w:r>
              <w:rPr>
                <w:sz w:val="22"/>
                <w:szCs w:val="22"/>
              </w:rPr>
              <w:t>1.</w:t>
            </w:r>
            <w:r>
              <w:rPr>
                <w:sz w:val="22"/>
                <w:szCs w:val="22"/>
              </w:rPr>
              <w:tab/>
            </w:r>
          </w:p>
        </w:tc>
        <w:tc>
          <w:tcPr>
            <w:tcW w:w="11765" w:type="dxa"/>
            <w:tcBorders>
              <w:right w:val="single" w:sz="4" w:space="0" w:color="auto"/>
            </w:tcBorders>
          </w:tcPr>
          <w:p w:rsidR="009C7C78" w:rsidRDefault="009C7C78" w:rsidP="00D23EBD">
            <w:pPr>
              <w:jc w:val="both"/>
              <w:rPr>
                <w:rFonts w:ascii="Arial" w:hAnsi="Arial"/>
                <w:sz w:val="22"/>
                <w:szCs w:val="22"/>
              </w:rPr>
            </w:pPr>
            <w:r>
              <w:rPr>
                <w:szCs w:val="24"/>
                <w:lang w:eastAsia="lt-LT"/>
              </w:rPr>
              <w:t>Gaminti, naudoti (taip pat pakartotinai naudoti), saugoti, perdirbti jonizuojančiosios spinduliuotės šaltinius ir</w:t>
            </w:r>
            <w:r>
              <w:rPr>
                <w:b/>
                <w:szCs w:val="24"/>
                <w:lang w:eastAsia="lt-LT"/>
              </w:rPr>
              <w:t xml:space="preserve"> </w:t>
            </w:r>
            <w:r>
              <w:rPr>
                <w:szCs w:val="24"/>
                <w:lang w:eastAsia="lt-LT"/>
              </w:rPr>
              <w:t>(ar) tvarkyti (atlikti pradinį radioaktyviųjų atliekų apdorojimą, atlikti pagrindinį radioaktyviųjų atliekų apdorojimą, saugoti) radioaktyviąsias atliekas.</w:t>
            </w:r>
          </w:p>
        </w:tc>
        <w:tc>
          <w:tcPr>
            <w:tcW w:w="1418" w:type="dxa"/>
            <w:tcBorders>
              <w:top w:val="single" w:sz="4" w:space="0" w:color="auto"/>
              <w:left w:val="nil"/>
              <w:bottom w:val="single" w:sz="4" w:space="0" w:color="auto"/>
              <w:right w:val="single" w:sz="4" w:space="0" w:color="auto"/>
            </w:tcBorders>
            <w:vAlign w:val="center"/>
          </w:tcPr>
          <w:p w:rsidR="009C7C78" w:rsidRDefault="009C7C78" w:rsidP="00D23EBD">
            <w:pPr>
              <w:keepNext/>
              <w:outlineLvl w:val="7"/>
              <w:rPr>
                <w:szCs w:val="24"/>
              </w:rPr>
            </w:pPr>
            <w:r>
              <w:rPr>
                <w:rFonts w:ascii="MS Gothic" w:eastAsia="MS Gothic" w:hAnsi="MS Gothic"/>
                <w:sz w:val="22"/>
                <w:szCs w:val="22"/>
              </w:rPr>
              <w:t>☐</w:t>
            </w:r>
          </w:p>
        </w:tc>
      </w:tr>
      <w:tr w:rsidR="009C7C78" w:rsidTr="009C7C78">
        <w:trPr>
          <w:trHeight w:val="20"/>
        </w:trPr>
        <w:tc>
          <w:tcPr>
            <w:tcW w:w="1413" w:type="dxa"/>
            <w:tcBorders>
              <w:right w:val="single" w:sz="4" w:space="0" w:color="auto"/>
            </w:tcBorders>
          </w:tcPr>
          <w:p w:rsidR="009C7C78" w:rsidRDefault="009C7C78" w:rsidP="00D23EBD">
            <w:pPr>
              <w:ind w:left="720" w:hanging="360"/>
              <w:rPr>
                <w:sz w:val="22"/>
                <w:szCs w:val="22"/>
              </w:rPr>
            </w:pPr>
            <w:r>
              <w:rPr>
                <w:sz w:val="22"/>
                <w:szCs w:val="22"/>
              </w:rPr>
              <w:t>2.</w:t>
            </w:r>
            <w:r>
              <w:rPr>
                <w:sz w:val="22"/>
                <w:szCs w:val="22"/>
              </w:rPr>
              <w:tab/>
            </w:r>
          </w:p>
        </w:tc>
        <w:tc>
          <w:tcPr>
            <w:tcW w:w="11765" w:type="dxa"/>
            <w:tcBorders>
              <w:right w:val="single" w:sz="4" w:space="0" w:color="auto"/>
            </w:tcBorders>
          </w:tcPr>
          <w:p w:rsidR="009C7C78" w:rsidRDefault="009C7C78" w:rsidP="00D23EBD">
            <w:pPr>
              <w:jc w:val="both"/>
              <w:rPr>
                <w:rFonts w:ascii="Arial" w:hAnsi="Arial"/>
                <w:sz w:val="22"/>
                <w:szCs w:val="22"/>
              </w:rPr>
            </w:pPr>
            <w:r>
              <w:rPr>
                <w:szCs w:val="24"/>
                <w:lang w:eastAsia="lt-LT"/>
              </w:rPr>
              <w:t xml:space="preserve">Prekiauti, montuoti, prižiūrėti ir remontuoti </w:t>
            </w:r>
            <w:r>
              <w:rPr>
                <w:bCs/>
                <w:szCs w:val="24"/>
                <w:lang w:eastAsia="lt-LT"/>
              </w:rPr>
              <w:t>j</w:t>
            </w:r>
            <w:r>
              <w:rPr>
                <w:szCs w:val="24"/>
                <w:lang w:eastAsia="lt-LT"/>
              </w:rPr>
              <w:t>onizuojančiosios spinduliuotės šaltinius.</w:t>
            </w:r>
          </w:p>
        </w:tc>
        <w:tc>
          <w:tcPr>
            <w:tcW w:w="1418" w:type="dxa"/>
            <w:tcBorders>
              <w:top w:val="single" w:sz="4" w:space="0" w:color="auto"/>
              <w:left w:val="nil"/>
              <w:bottom w:val="single" w:sz="4" w:space="0" w:color="auto"/>
              <w:right w:val="single" w:sz="4" w:space="0" w:color="auto"/>
            </w:tcBorders>
            <w:vAlign w:val="center"/>
          </w:tcPr>
          <w:p w:rsidR="009C7C78" w:rsidRDefault="009C7C78" w:rsidP="00D23EBD">
            <w:pPr>
              <w:rPr>
                <w:szCs w:val="24"/>
              </w:rPr>
            </w:pPr>
            <w:r>
              <w:rPr>
                <w:rFonts w:ascii="MS Gothic" w:eastAsia="MS Gothic" w:hAnsi="MS Gothic"/>
                <w:sz w:val="22"/>
                <w:szCs w:val="22"/>
              </w:rPr>
              <w:t>☐</w:t>
            </w:r>
          </w:p>
        </w:tc>
      </w:tr>
      <w:tr w:rsidR="009C7C78" w:rsidTr="009C7C78">
        <w:trPr>
          <w:trHeight w:val="20"/>
        </w:trPr>
        <w:tc>
          <w:tcPr>
            <w:tcW w:w="1413" w:type="dxa"/>
            <w:tcBorders>
              <w:right w:val="single" w:sz="4" w:space="0" w:color="auto"/>
            </w:tcBorders>
          </w:tcPr>
          <w:p w:rsidR="009C7C78" w:rsidRDefault="009C7C78" w:rsidP="00D23EBD">
            <w:pPr>
              <w:ind w:left="720" w:hanging="360"/>
              <w:rPr>
                <w:sz w:val="22"/>
                <w:szCs w:val="22"/>
              </w:rPr>
            </w:pPr>
            <w:r>
              <w:rPr>
                <w:sz w:val="22"/>
                <w:szCs w:val="22"/>
              </w:rPr>
              <w:t>3.</w:t>
            </w:r>
            <w:r>
              <w:rPr>
                <w:sz w:val="22"/>
                <w:szCs w:val="22"/>
              </w:rPr>
              <w:tab/>
            </w:r>
          </w:p>
        </w:tc>
        <w:tc>
          <w:tcPr>
            <w:tcW w:w="11765" w:type="dxa"/>
            <w:tcBorders>
              <w:right w:val="single" w:sz="4" w:space="0" w:color="auto"/>
            </w:tcBorders>
          </w:tcPr>
          <w:p w:rsidR="009C7C78" w:rsidRDefault="009C7C78" w:rsidP="00D23EBD">
            <w:pPr>
              <w:jc w:val="both"/>
              <w:rPr>
                <w:sz w:val="22"/>
                <w:szCs w:val="22"/>
              </w:rPr>
            </w:pPr>
            <w:r>
              <w:rPr>
                <w:szCs w:val="24"/>
              </w:rPr>
              <w:t>Vežti radioaktyviąsias medžiagas ir (ar) radioaktyviąsias atliekas</w:t>
            </w:r>
            <w:r>
              <w:rPr>
                <w:szCs w:val="24"/>
                <w:lang w:eastAsia="lt-LT"/>
              </w:rPr>
              <w:t>.</w:t>
            </w:r>
          </w:p>
        </w:tc>
        <w:tc>
          <w:tcPr>
            <w:tcW w:w="1418" w:type="dxa"/>
            <w:tcBorders>
              <w:top w:val="single" w:sz="4" w:space="0" w:color="auto"/>
              <w:left w:val="nil"/>
              <w:bottom w:val="single" w:sz="4" w:space="0" w:color="auto"/>
              <w:right w:val="single" w:sz="4" w:space="0" w:color="auto"/>
            </w:tcBorders>
            <w:vAlign w:val="center"/>
          </w:tcPr>
          <w:p w:rsidR="009C7C78" w:rsidRDefault="009C7C78" w:rsidP="00D23EBD">
            <w:pPr>
              <w:rPr>
                <w:szCs w:val="24"/>
              </w:rPr>
            </w:pPr>
            <w:r>
              <w:rPr>
                <w:rFonts w:ascii="MS Gothic" w:eastAsia="MS Gothic" w:hAnsi="MS Gothic"/>
                <w:sz w:val="22"/>
                <w:szCs w:val="22"/>
              </w:rPr>
              <w:t>☐</w:t>
            </w:r>
          </w:p>
        </w:tc>
      </w:tr>
      <w:tr w:rsidR="009C7C78" w:rsidTr="009C7C78">
        <w:trPr>
          <w:trHeight w:val="20"/>
        </w:trPr>
        <w:tc>
          <w:tcPr>
            <w:tcW w:w="1413" w:type="dxa"/>
            <w:tcBorders>
              <w:right w:val="single" w:sz="4" w:space="0" w:color="auto"/>
            </w:tcBorders>
          </w:tcPr>
          <w:p w:rsidR="009C7C78" w:rsidRDefault="009C7C78" w:rsidP="00D23EBD">
            <w:pPr>
              <w:ind w:left="720" w:hanging="360"/>
              <w:rPr>
                <w:sz w:val="22"/>
                <w:szCs w:val="22"/>
              </w:rPr>
            </w:pPr>
            <w:r>
              <w:rPr>
                <w:sz w:val="22"/>
                <w:szCs w:val="22"/>
              </w:rPr>
              <w:t>4.</w:t>
            </w:r>
            <w:r>
              <w:rPr>
                <w:sz w:val="22"/>
                <w:szCs w:val="22"/>
              </w:rPr>
              <w:tab/>
            </w:r>
          </w:p>
        </w:tc>
        <w:tc>
          <w:tcPr>
            <w:tcW w:w="11765" w:type="dxa"/>
            <w:tcBorders>
              <w:right w:val="single" w:sz="4" w:space="0" w:color="auto"/>
            </w:tcBorders>
          </w:tcPr>
          <w:p w:rsidR="009C7C78" w:rsidRDefault="009C7C78" w:rsidP="00D23EBD">
            <w:pPr>
              <w:jc w:val="both"/>
              <w:rPr>
                <w:sz w:val="22"/>
                <w:szCs w:val="22"/>
              </w:rPr>
            </w:pPr>
            <w:r>
              <w:rPr>
                <w:szCs w:val="24"/>
                <w:lang w:eastAsia="lt-LT"/>
              </w:rPr>
              <w:t>V</w:t>
            </w:r>
            <w:r>
              <w:rPr>
                <w:szCs w:val="24"/>
              </w:rPr>
              <w:t>ykdyti</w:t>
            </w:r>
            <w:r>
              <w:rPr>
                <w:b/>
                <w:bCs/>
                <w:szCs w:val="24"/>
              </w:rPr>
              <w:t xml:space="preserve"> </w:t>
            </w:r>
            <w:r>
              <w:rPr>
                <w:szCs w:val="24"/>
              </w:rPr>
              <w:t>veiklą jonizuojančiosios spinduliuotės aplinkoje branduolinės energetikos objekte</w:t>
            </w:r>
            <w:r>
              <w:rPr>
                <w:szCs w:val="24"/>
                <w:lang w:eastAsia="lt-LT"/>
              </w:rPr>
              <w:t>.</w:t>
            </w:r>
          </w:p>
        </w:tc>
        <w:tc>
          <w:tcPr>
            <w:tcW w:w="1418" w:type="dxa"/>
            <w:tcBorders>
              <w:top w:val="single" w:sz="4" w:space="0" w:color="auto"/>
              <w:left w:val="nil"/>
              <w:bottom w:val="single" w:sz="4" w:space="0" w:color="auto"/>
              <w:right w:val="single" w:sz="4" w:space="0" w:color="auto"/>
            </w:tcBorders>
            <w:vAlign w:val="center"/>
          </w:tcPr>
          <w:p w:rsidR="009C7C78" w:rsidRDefault="009C7C78" w:rsidP="00D23EBD">
            <w:pPr>
              <w:rPr>
                <w:szCs w:val="24"/>
              </w:rPr>
            </w:pPr>
            <w:r>
              <w:rPr>
                <w:rFonts w:ascii="MS Gothic" w:eastAsia="MS Gothic" w:hAnsi="MS Gothic"/>
                <w:sz w:val="22"/>
                <w:szCs w:val="22"/>
              </w:rPr>
              <w:t>☐</w:t>
            </w:r>
          </w:p>
        </w:tc>
      </w:tr>
    </w:tbl>
    <w:p w:rsidR="009C7C78" w:rsidRDefault="009C7C78" w:rsidP="009C7C78">
      <w:pPr>
        <w:jc w:val="both"/>
      </w:pPr>
    </w:p>
    <w:p w:rsidR="009C7C78" w:rsidRDefault="009C7C78" w:rsidP="009C7C78">
      <w:pPr>
        <w:jc w:val="both"/>
      </w:pPr>
    </w:p>
    <w:p w:rsidR="009C7C78" w:rsidRDefault="009C7C78" w:rsidP="009C7C78">
      <w:pPr>
        <w:jc w:val="both"/>
      </w:pPr>
    </w:p>
    <w:p w:rsidR="009C7C78" w:rsidRDefault="009C7C78" w:rsidP="009C7C78">
      <w:pPr>
        <w:jc w:val="both"/>
        <w:rPr>
          <w:lang w:val="en-GB"/>
        </w:rPr>
      </w:pPr>
      <w:r>
        <w:t>PRIDEDAMA:</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0"/>
        <w:gridCol w:w="9450"/>
        <w:gridCol w:w="1178"/>
        <w:gridCol w:w="932"/>
        <w:gridCol w:w="2142"/>
      </w:tblGrid>
      <w:tr w:rsidR="009C7C78" w:rsidTr="00D23EBD">
        <w:tc>
          <w:tcPr>
            <w:tcW w:w="610" w:type="dxa"/>
            <w:vAlign w:val="center"/>
          </w:tcPr>
          <w:p w:rsidR="009C7C78" w:rsidRDefault="009C7C78" w:rsidP="00D23EBD">
            <w:pPr>
              <w:jc w:val="center"/>
              <w:rPr>
                <w:b/>
                <w:sz w:val="22"/>
                <w:szCs w:val="22"/>
              </w:rPr>
            </w:pPr>
            <w:r>
              <w:rPr>
                <w:b/>
                <w:sz w:val="22"/>
                <w:szCs w:val="22"/>
              </w:rPr>
              <w:t>Eilės Nr.</w:t>
            </w:r>
          </w:p>
        </w:tc>
        <w:tc>
          <w:tcPr>
            <w:tcW w:w="9450" w:type="dxa"/>
            <w:vAlign w:val="center"/>
          </w:tcPr>
          <w:p w:rsidR="009C7C78" w:rsidRDefault="009C7C78" w:rsidP="00D23EBD">
            <w:pPr>
              <w:jc w:val="center"/>
              <w:rPr>
                <w:b/>
                <w:sz w:val="22"/>
                <w:szCs w:val="22"/>
              </w:rPr>
            </w:pPr>
            <w:r>
              <w:rPr>
                <w:b/>
                <w:sz w:val="22"/>
                <w:szCs w:val="22"/>
              </w:rPr>
              <w:t>Dokumento pavadinimas</w:t>
            </w:r>
          </w:p>
        </w:tc>
        <w:tc>
          <w:tcPr>
            <w:tcW w:w="1178" w:type="dxa"/>
            <w:vAlign w:val="center"/>
          </w:tcPr>
          <w:p w:rsidR="009C7C78" w:rsidRDefault="009C7C78" w:rsidP="00D23EBD">
            <w:pPr>
              <w:jc w:val="center"/>
              <w:rPr>
                <w:b/>
                <w:sz w:val="22"/>
                <w:szCs w:val="22"/>
              </w:rPr>
            </w:pPr>
            <w:r>
              <w:rPr>
                <w:b/>
                <w:sz w:val="22"/>
                <w:szCs w:val="22"/>
              </w:rPr>
              <w:t xml:space="preserve">Pridedamą dokumentą pažymėti </w:t>
            </w:r>
            <w:r>
              <w:rPr>
                <w:b/>
                <w:sz w:val="22"/>
                <w:szCs w:val="22"/>
              </w:rPr>
              <w:sym w:font="Wingdings" w:char="F078"/>
            </w:r>
          </w:p>
        </w:tc>
        <w:tc>
          <w:tcPr>
            <w:tcW w:w="932" w:type="dxa"/>
          </w:tcPr>
          <w:p w:rsidR="009C7C78" w:rsidRDefault="009C7C78" w:rsidP="00D23EBD">
            <w:pPr>
              <w:jc w:val="center"/>
              <w:rPr>
                <w:b/>
                <w:sz w:val="22"/>
                <w:szCs w:val="22"/>
              </w:rPr>
            </w:pPr>
            <w:r>
              <w:rPr>
                <w:b/>
                <w:sz w:val="22"/>
                <w:szCs w:val="22"/>
              </w:rPr>
              <w:t>Lapų skaičius</w:t>
            </w:r>
          </w:p>
        </w:tc>
        <w:tc>
          <w:tcPr>
            <w:tcW w:w="2142" w:type="dxa"/>
          </w:tcPr>
          <w:p w:rsidR="009C7C78" w:rsidRDefault="009C7C78" w:rsidP="00D23EBD">
            <w:pPr>
              <w:jc w:val="center"/>
              <w:rPr>
                <w:b/>
                <w:sz w:val="22"/>
                <w:szCs w:val="22"/>
              </w:rPr>
            </w:pPr>
            <w:r>
              <w:rPr>
                <w:b/>
                <w:sz w:val="22"/>
                <w:szCs w:val="22"/>
              </w:rPr>
              <w:t>Licencijos, kuriai gauti turi būti pateiktas nurodytas dokumentas, rūšies numeris*</w:t>
            </w:r>
          </w:p>
        </w:tc>
      </w:tr>
      <w:tr w:rsidR="009C7C78" w:rsidTr="00D23EBD">
        <w:tc>
          <w:tcPr>
            <w:tcW w:w="610" w:type="dxa"/>
            <w:vAlign w:val="center"/>
          </w:tcPr>
          <w:p w:rsidR="009C7C78" w:rsidRDefault="009C7C78" w:rsidP="00D23EBD">
            <w:pPr>
              <w:rPr>
                <w:sz w:val="22"/>
                <w:szCs w:val="22"/>
              </w:rPr>
            </w:pPr>
            <w:r>
              <w:rPr>
                <w:sz w:val="22"/>
                <w:szCs w:val="22"/>
              </w:rPr>
              <w:t>1.</w:t>
            </w:r>
          </w:p>
        </w:tc>
        <w:tc>
          <w:tcPr>
            <w:tcW w:w="9450" w:type="dxa"/>
          </w:tcPr>
          <w:p w:rsidR="009C7C78" w:rsidRDefault="009C7C78" w:rsidP="00D23EBD">
            <w:pPr>
              <w:jc w:val="both"/>
              <w:rPr>
                <w:sz w:val="22"/>
                <w:szCs w:val="22"/>
              </w:rPr>
            </w:pPr>
            <w:r>
              <w:rPr>
                <w:sz w:val="22"/>
                <w:szCs w:val="22"/>
              </w:rPr>
              <w:t>Planuojamos veiklos aprašymas.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1, 2, 3, 4</w:t>
            </w:r>
          </w:p>
        </w:tc>
      </w:tr>
      <w:tr w:rsidR="009C7C78" w:rsidTr="00D23EBD">
        <w:trPr>
          <w:trHeight w:val="288"/>
        </w:trPr>
        <w:tc>
          <w:tcPr>
            <w:tcW w:w="610" w:type="dxa"/>
            <w:vMerge w:val="restart"/>
            <w:vAlign w:val="center"/>
          </w:tcPr>
          <w:p w:rsidR="009C7C78" w:rsidRDefault="009C7C78" w:rsidP="00D23EBD">
            <w:pPr>
              <w:rPr>
                <w:sz w:val="22"/>
                <w:szCs w:val="22"/>
              </w:rPr>
            </w:pPr>
            <w:r>
              <w:rPr>
                <w:sz w:val="22"/>
                <w:szCs w:val="22"/>
              </w:rPr>
              <w:t>2.</w:t>
            </w:r>
          </w:p>
        </w:tc>
        <w:tc>
          <w:tcPr>
            <w:tcW w:w="9450" w:type="dxa"/>
          </w:tcPr>
          <w:p w:rsidR="009C7C78" w:rsidRDefault="009C7C78" w:rsidP="00D23EBD">
            <w:pPr>
              <w:jc w:val="both"/>
              <w:rPr>
                <w:sz w:val="22"/>
                <w:szCs w:val="22"/>
              </w:rPr>
            </w:pPr>
            <w:r>
              <w:rPr>
                <w:sz w:val="22"/>
                <w:szCs w:val="22"/>
              </w:rPr>
              <w:t>Planuojamų naudoti jonizuojančiosios spinduliuotės šaltinių sąrašas, kuriame nurodomi šie duomenys: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w:t>
            </w:r>
          </w:p>
        </w:tc>
      </w:tr>
      <w:tr w:rsidR="009C7C78" w:rsidTr="00D23EBD">
        <w:trPr>
          <w:trHeight w:val="288"/>
        </w:trPr>
        <w:tc>
          <w:tcPr>
            <w:tcW w:w="610" w:type="dxa"/>
            <w:vMerge/>
            <w:vAlign w:val="center"/>
          </w:tcPr>
          <w:p w:rsidR="009C7C78" w:rsidRDefault="009C7C78" w:rsidP="00D23EBD">
            <w:pPr>
              <w:rPr>
                <w:sz w:val="22"/>
                <w:szCs w:val="22"/>
              </w:rPr>
            </w:pPr>
          </w:p>
        </w:tc>
        <w:tc>
          <w:tcPr>
            <w:tcW w:w="9450" w:type="dxa"/>
          </w:tcPr>
          <w:p w:rsidR="009C7C78" w:rsidRDefault="009C7C78" w:rsidP="00D23EBD">
            <w:pPr>
              <w:jc w:val="both"/>
              <w:rPr>
                <w:sz w:val="22"/>
                <w:szCs w:val="22"/>
              </w:rPr>
            </w:pPr>
            <w:r>
              <w:rPr>
                <w:sz w:val="22"/>
                <w:szCs w:val="22"/>
              </w:rPr>
              <w:t>a) uždarųjų radioaktyviųjų šaltinių pavadinimas ir modelis, gamyklinis numeris (jeigu žinomas), radionuklido (-ų) pavadinimas (-ai), aktyvumas (</w:t>
            </w:r>
            <w:proofErr w:type="spellStart"/>
            <w:r>
              <w:rPr>
                <w:sz w:val="22"/>
                <w:szCs w:val="22"/>
              </w:rPr>
              <w:t>MBq</w:t>
            </w:r>
            <w:proofErr w:type="spellEnd"/>
            <w:r>
              <w:rPr>
                <w:sz w:val="22"/>
                <w:szCs w:val="22"/>
              </w:rPr>
              <w:t>) pagaminimo arba patekimo į rinką (jeigu pagaminimo data nežinoma) dieną arba planuojamų įsigyti radioaktyviųjų šaltinių maksimalus aktyvumas (</w:t>
            </w:r>
            <w:proofErr w:type="spellStart"/>
            <w:r>
              <w:rPr>
                <w:sz w:val="22"/>
                <w:szCs w:val="22"/>
              </w:rPr>
              <w:t>MBq</w:t>
            </w:r>
            <w:proofErr w:type="spellEnd"/>
            <w:r>
              <w:rPr>
                <w:sz w:val="22"/>
                <w:szCs w:val="22"/>
              </w:rPr>
              <w:t>), pagaminimo ir galiojimo pabaigos datos (jeigu žinomos), konteinerio pavadinimas ir gamyklinis numeris (jeigu žinomas), sertifikatų (techninių pasų) kopijos, techninės charakteristikos;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w:t>
            </w:r>
          </w:p>
        </w:tc>
      </w:tr>
      <w:tr w:rsidR="009C7C78" w:rsidTr="00D23EBD">
        <w:trPr>
          <w:trHeight w:val="288"/>
        </w:trPr>
        <w:tc>
          <w:tcPr>
            <w:tcW w:w="610" w:type="dxa"/>
            <w:vMerge/>
            <w:vAlign w:val="center"/>
          </w:tcPr>
          <w:p w:rsidR="009C7C78" w:rsidRDefault="009C7C78" w:rsidP="00D23EBD">
            <w:pPr>
              <w:rPr>
                <w:sz w:val="22"/>
                <w:szCs w:val="22"/>
              </w:rPr>
            </w:pPr>
          </w:p>
        </w:tc>
        <w:tc>
          <w:tcPr>
            <w:tcW w:w="9450" w:type="dxa"/>
          </w:tcPr>
          <w:p w:rsidR="009C7C78" w:rsidRDefault="009C7C78" w:rsidP="00D23EBD">
            <w:pPr>
              <w:jc w:val="both"/>
              <w:rPr>
                <w:sz w:val="22"/>
                <w:szCs w:val="22"/>
              </w:rPr>
            </w:pPr>
            <w:r>
              <w:rPr>
                <w:sz w:val="22"/>
                <w:szCs w:val="22"/>
              </w:rPr>
              <w:t>b) prietaiso su uždaruoju radioaktyviuoju šaltiniu pavadinimas ir modelis, gamyklinis numeris (jeigu žinomas);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w:t>
            </w:r>
          </w:p>
        </w:tc>
      </w:tr>
      <w:tr w:rsidR="009C7C78" w:rsidTr="00D23EBD">
        <w:trPr>
          <w:trHeight w:val="288"/>
        </w:trPr>
        <w:tc>
          <w:tcPr>
            <w:tcW w:w="610" w:type="dxa"/>
            <w:vMerge/>
            <w:vAlign w:val="center"/>
          </w:tcPr>
          <w:p w:rsidR="009C7C78" w:rsidRDefault="009C7C78" w:rsidP="00D23EBD">
            <w:pPr>
              <w:rPr>
                <w:sz w:val="22"/>
                <w:szCs w:val="22"/>
              </w:rPr>
            </w:pPr>
          </w:p>
        </w:tc>
        <w:tc>
          <w:tcPr>
            <w:tcW w:w="9450" w:type="dxa"/>
          </w:tcPr>
          <w:p w:rsidR="009C7C78" w:rsidRDefault="009C7C78" w:rsidP="00D23EBD">
            <w:pPr>
              <w:jc w:val="both"/>
              <w:rPr>
                <w:sz w:val="22"/>
                <w:szCs w:val="22"/>
              </w:rPr>
            </w:pPr>
            <w:r>
              <w:rPr>
                <w:sz w:val="22"/>
                <w:szCs w:val="22"/>
              </w:rPr>
              <w:t>c) jonizuojančiosios spinduliuotės generatoriaus pavadinimas ir modelis, gamyklinis numeris (jeigu žinomas), pagaminimo data;</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w:t>
            </w:r>
          </w:p>
        </w:tc>
      </w:tr>
      <w:tr w:rsidR="009C7C78" w:rsidTr="00D23EBD">
        <w:trPr>
          <w:trHeight w:val="358"/>
        </w:trPr>
        <w:tc>
          <w:tcPr>
            <w:tcW w:w="610" w:type="dxa"/>
            <w:vMerge/>
            <w:vAlign w:val="center"/>
          </w:tcPr>
          <w:p w:rsidR="009C7C78" w:rsidRDefault="009C7C78" w:rsidP="00D23EBD">
            <w:pPr>
              <w:rPr>
                <w:sz w:val="22"/>
                <w:szCs w:val="22"/>
              </w:rPr>
            </w:pPr>
          </w:p>
        </w:tc>
        <w:tc>
          <w:tcPr>
            <w:tcW w:w="9450" w:type="dxa"/>
          </w:tcPr>
          <w:p w:rsidR="009C7C78" w:rsidRDefault="009C7C78" w:rsidP="00D23EBD">
            <w:pPr>
              <w:jc w:val="both"/>
              <w:rPr>
                <w:sz w:val="22"/>
                <w:szCs w:val="22"/>
              </w:rPr>
            </w:pPr>
            <w:r>
              <w:rPr>
                <w:sz w:val="22"/>
                <w:szCs w:val="22"/>
              </w:rPr>
              <w:t>d) rentgeno vamzdžio ar kitos įrenginio sudėtinės dalies, generuojančios jonizuojančiąją spinduliuotę, pavadinimas ir modelis, didžiausia įtampa (</w:t>
            </w:r>
            <w:proofErr w:type="spellStart"/>
            <w:r>
              <w:rPr>
                <w:sz w:val="22"/>
                <w:szCs w:val="22"/>
              </w:rPr>
              <w:t>kV</w:t>
            </w:r>
            <w:proofErr w:type="spellEnd"/>
            <w:r>
              <w:rPr>
                <w:sz w:val="22"/>
                <w:szCs w:val="22"/>
              </w:rPr>
              <w:t>) arba didžiausia fotonų energija (MV), didžiausia srovė (</w:t>
            </w:r>
            <w:proofErr w:type="spellStart"/>
            <w:r>
              <w:rPr>
                <w:sz w:val="22"/>
                <w:szCs w:val="22"/>
              </w:rPr>
              <w:t>mA</w:t>
            </w:r>
            <w:proofErr w:type="spellEnd"/>
            <w:r>
              <w:rPr>
                <w:sz w:val="22"/>
                <w:szCs w:val="22"/>
              </w:rPr>
              <w:t>) arba didžiausia elektronų ar kitų dalelių energija (</w:t>
            </w:r>
            <w:proofErr w:type="spellStart"/>
            <w:r>
              <w:rPr>
                <w:sz w:val="22"/>
                <w:szCs w:val="22"/>
              </w:rPr>
              <w:t>MeV</w:t>
            </w:r>
            <w:proofErr w:type="spellEnd"/>
            <w:r>
              <w:rPr>
                <w:sz w:val="22"/>
                <w:szCs w:val="22"/>
              </w:rPr>
              <w:t>), gamyklinis numeris;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w:t>
            </w:r>
          </w:p>
        </w:tc>
      </w:tr>
      <w:tr w:rsidR="009C7C78" w:rsidTr="00D23EBD">
        <w:trPr>
          <w:trHeight w:val="357"/>
        </w:trPr>
        <w:tc>
          <w:tcPr>
            <w:tcW w:w="610" w:type="dxa"/>
            <w:vMerge/>
            <w:vAlign w:val="center"/>
          </w:tcPr>
          <w:p w:rsidR="009C7C78" w:rsidRDefault="009C7C78" w:rsidP="00D23EBD">
            <w:pPr>
              <w:rPr>
                <w:sz w:val="22"/>
                <w:szCs w:val="22"/>
              </w:rPr>
            </w:pPr>
          </w:p>
        </w:tc>
        <w:tc>
          <w:tcPr>
            <w:tcW w:w="9450" w:type="dxa"/>
          </w:tcPr>
          <w:p w:rsidR="009C7C78" w:rsidRDefault="009C7C78" w:rsidP="00D23EBD">
            <w:pPr>
              <w:jc w:val="both"/>
              <w:rPr>
                <w:sz w:val="22"/>
                <w:szCs w:val="22"/>
              </w:rPr>
            </w:pPr>
            <w:r>
              <w:rPr>
                <w:sz w:val="22"/>
                <w:szCs w:val="22"/>
              </w:rPr>
              <w:t>e) atvirųjų radioaktyviųjų šaltinių pavadinimas, radionuklido (-ų) pavadinimas (-ai), pradinis vienos pakuotės aktyvumas (</w:t>
            </w:r>
            <w:proofErr w:type="spellStart"/>
            <w:r>
              <w:rPr>
                <w:sz w:val="22"/>
                <w:szCs w:val="22"/>
              </w:rPr>
              <w:t>MBq</w:t>
            </w:r>
            <w:proofErr w:type="spellEnd"/>
            <w:r>
              <w:rPr>
                <w:sz w:val="22"/>
                <w:szCs w:val="22"/>
              </w:rPr>
              <w:t>), pakuočių kiekis, fizinis būvis, konteinerio, kuriame yra atvirasis šaltinis, pavadinimas ir gamyklinis numeris (jeigu žinomas), sertifikato (techninio paso) kopija.</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w:t>
            </w:r>
          </w:p>
        </w:tc>
      </w:tr>
      <w:tr w:rsidR="009C7C78" w:rsidTr="00D23EBD">
        <w:tc>
          <w:tcPr>
            <w:tcW w:w="610" w:type="dxa"/>
            <w:vAlign w:val="center"/>
          </w:tcPr>
          <w:p w:rsidR="009C7C78" w:rsidRDefault="009C7C78" w:rsidP="00D23EBD">
            <w:pPr>
              <w:rPr>
                <w:sz w:val="22"/>
                <w:szCs w:val="22"/>
              </w:rPr>
            </w:pPr>
            <w:r>
              <w:rPr>
                <w:sz w:val="22"/>
                <w:szCs w:val="22"/>
              </w:rPr>
              <w:t>3.</w:t>
            </w:r>
          </w:p>
        </w:tc>
        <w:tc>
          <w:tcPr>
            <w:tcW w:w="9450" w:type="dxa"/>
          </w:tcPr>
          <w:p w:rsidR="009C7C78" w:rsidRDefault="009C7C78" w:rsidP="00D23EBD">
            <w:pPr>
              <w:keepNext/>
              <w:ind w:left="34" w:hanging="34"/>
              <w:jc w:val="both"/>
              <w:outlineLvl w:val="8"/>
              <w:rPr>
                <w:sz w:val="22"/>
                <w:szCs w:val="22"/>
              </w:rPr>
            </w:pPr>
            <w:r>
              <w:rPr>
                <w:sz w:val="22"/>
                <w:szCs w:val="22"/>
              </w:rPr>
              <w:t>Įsakymo dėl asmens, atsakingo už radiacinę saugą, paskyrimo kopija arba, jeigu įsteigta tarnyba, atsakinga už radiacinę saugą, įsakymo dėl jos įsteigimo kopija, arba, jeigu asmuo, vykdantis registruotą veiklą, įgalioja asmenį, kurio nesieja darbo ar kiti darbo santykiams prilyginti teisiniai santykiai su asmeniu, vykdančiu registruotą veiklą, – sutarties su įgaliotu asmeniu, atsakingu už radiacinę saugą, kopija.</w:t>
            </w:r>
          </w:p>
        </w:tc>
        <w:tc>
          <w:tcPr>
            <w:tcW w:w="1178" w:type="dxa"/>
            <w:vAlign w:val="center"/>
          </w:tcPr>
          <w:p w:rsidR="009C7C78" w:rsidRDefault="009C7C78" w:rsidP="00D23EBD">
            <w:pPr>
              <w:keepNext/>
              <w:ind w:left="34" w:hanging="34"/>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ind w:left="34" w:hanging="34"/>
              <w:jc w:val="both"/>
              <w:outlineLvl w:val="8"/>
              <w:rPr>
                <w:sz w:val="22"/>
                <w:szCs w:val="22"/>
              </w:rPr>
            </w:pPr>
          </w:p>
        </w:tc>
        <w:tc>
          <w:tcPr>
            <w:tcW w:w="2142" w:type="dxa"/>
          </w:tcPr>
          <w:p w:rsidR="009C7C78" w:rsidRDefault="009C7C78" w:rsidP="00D23EBD">
            <w:pPr>
              <w:keepNext/>
              <w:ind w:left="34" w:hanging="34"/>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4.</w:t>
            </w:r>
          </w:p>
        </w:tc>
        <w:tc>
          <w:tcPr>
            <w:tcW w:w="9450" w:type="dxa"/>
          </w:tcPr>
          <w:p w:rsidR="009C7C78" w:rsidRDefault="009C7C78" w:rsidP="00D23EBD">
            <w:pPr>
              <w:keepNext/>
              <w:jc w:val="both"/>
              <w:outlineLvl w:val="8"/>
              <w:rPr>
                <w:sz w:val="22"/>
                <w:szCs w:val="22"/>
              </w:rPr>
            </w:pPr>
            <w:r>
              <w:rPr>
                <w:sz w:val="22"/>
                <w:szCs w:val="22"/>
              </w:rPr>
              <w:t>Dokumentų, patvirtinančių, kad paskirtas ar įgaliotas asmuo, atsakingas už radiacinę saugą, arba tarnybos, atsakingos už radiacinę saugą, darbuotojai, vykdantys asmenų, atsakingų už radiacinę saugą, funkcijas, buvo mokyti radiacinės saugos klausimais ir yra įgiję profesinę kvalifikaciją, atitinkančią Valstybinės atominės energetikos saugos inspekcijos nustatytus reikalavimus, kopijos.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5.</w:t>
            </w:r>
          </w:p>
        </w:tc>
        <w:tc>
          <w:tcPr>
            <w:tcW w:w="9450" w:type="dxa"/>
          </w:tcPr>
          <w:p w:rsidR="009C7C78" w:rsidRDefault="009C7C78" w:rsidP="00D23EBD">
            <w:pPr>
              <w:keepNext/>
              <w:jc w:val="both"/>
              <w:outlineLvl w:val="8"/>
              <w:rPr>
                <w:sz w:val="22"/>
                <w:szCs w:val="22"/>
              </w:rPr>
            </w:pPr>
            <w:r>
              <w:rPr>
                <w:sz w:val="22"/>
                <w:szCs w:val="22"/>
              </w:rPr>
              <w:t>Asmens, atsakingo už radiacinę saugą, pareigybės aprašymo ar tarnybos, atsakingos už radiacinę saugą, nuostatų kopija.</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lastRenderedPageBreak/>
              <w:t>6.</w:t>
            </w:r>
          </w:p>
        </w:tc>
        <w:tc>
          <w:tcPr>
            <w:tcW w:w="9450" w:type="dxa"/>
          </w:tcPr>
          <w:p w:rsidR="009C7C78" w:rsidRDefault="009C7C78" w:rsidP="00D23EBD">
            <w:pPr>
              <w:keepNext/>
              <w:jc w:val="both"/>
              <w:outlineLvl w:val="8"/>
              <w:rPr>
                <w:sz w:val="22"/>
                <w:szCs w:val="22"/>
              </w:rPr>
            </w:pPr>
            <w:r>
              <w:rPr>
                <w:sz w:val="22"/>
                <w:szCs w:val="22"/>
              </w:rPr>
              <w:t>Apšvitą patiriančių darbuotojų (toliau – darbuotojai) sąrašas, kuriame nurodoma kiekvieno darbuotojo vardas, pavardė, pareigybė, kategorija (A arba B), prognozuojamos darbuotojų profesinės apšvitos dozės ir jonizuojančiosios spinduliuotės šaltiniai, su kuriais (ar kurių aplinkoje) šie darbuotojai dirbs.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7.</w:t>
            </w:r>
          </w:p>
        </w:tc>
        <w:tc>
          <w:tcPr>
            <w:tcW w:w="9450" w:type="dxa"/>
          </w:tcPr>
          <w:p w:rsidR="009C7C78" w:rsidRDefault="009C7C78" w:rsidP="00D23EBD">
            <w:pPr>
              <w:keepNext/>
              <w:jc w:val="both"/>
              <w:outlineLvl w:val="8"/>
              <w:rPr>
                <w:sz w:val="22"/>
                <w:szCs w:val="22"/>
              </w:rPr>
            </w:pPr>
            <w:r>
              <w:rPr>
                <w:sz w:val="22"/>
                <w:szCs w:val="22"/>
              </w:rPr>
              <w:t>Dokumentų, patvirtinančių, kad darbuotojai yra</w:t>
            </w:r>
            <w:r>
              <w:rPr>
                <w:bCs/>
                <w:sz w:val="22"/>
                <w:szCs w:val="22"/>
              </w:rPr>
              <w:t xml:space="preserve"> </w:t>
            </w:r>
            <w:r>
              <w:rPr>
                <w:sz w:val="22"/>
                <w:szCs w:val="22"/>
              </w:rPr>
              <w:t>įgiję profesinę kvalifikaciją, atitinkančią Valstybinės atominės energetikos saugos inspekcijos nustatytus reikalavimus, kopijos.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8.</w:t>
            </w:r>
          </w:p>
        </w:tc>
        <w:tc>
          <w:tcPr>
            <w:tcW w:w="9450" w:type="dxa"/>
          </w:tcPr>
          <w:p w:rsidR="009C7C78" w:rsidRDefault="009C7C78" w:rsidP="00D23EBD">
            <w:pPr>
              <w:keepNext/>
              <w:jc w:val="both"/>
              <w:outlineLvl w:val="8"/>
              <w:rPr>
                <w:sz w:val="22"/>
                <w:szCs w:val="22"/>
              </w:rPr>
            </w:pPr>
            <w:r>
              <w:rPr>
                <w:sz w:val="22"/>
                <w:szCs w:val="22"/>
              </w:rPr>
              <w:t>Dokumentų, patvirtinančių, kad darbuotojai mokyti ir (ar) instruktuoti radiacinės saugos klausimais, kopijos.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9.</w:t>
            </w:r>
          </w:p>
        </w:tc>
        <w:tc>
          <w:tcPr>
            <w:tcW w:w="9450" w:type="dxa"/>
          </w:tcPr>
          <w:p w:rsidR="009C7C78" w:rsidRDefault="009C7C78" w:rsidP="00D23EBD">
            <w:pPr>
              <w:keepNext/>
              <w:jc w:val="both"/>
              <w:outlineLvl w:val="8"/>
              <w:rPr>
                <w:sz w:val="22"/>
                <w:szCs w:val="22"/>
              </w:rPr>
            </w:pPr>
            <w:r>
              <w:rPr>
                <w:sz w:val="22"/>
                <w:szCs w:val="22"/>
              </w:rPr>
              <w:t>Dokumentų, patvirtinančių, kad darbuotojai mokyti dirbti su konkrečiu jonizuojančiosios spinduliuotės šaltiniu (-</w:t>
            </w:r>
            <w:proofErr w:type="spellStart"/>
            <w:r>
              <w:rPr>
                <w:sz w:val="22"/>
                <w:szCs w:val="22"/>
              </w:rPr>
              <w:t>iais</w:t>
            </w:r>
            <w:proofErr w:type="spellEnd"/>
            <w:r>
              <w:rPr>
                <w:sz w:val="22"/>
                <w:szCs w:val="22"/>
              </w:rPr>
              <w:t>) ar montuoti, prižiūrėti ir remontuoti konkretaus pavadinimo ir modelio jonizuojančiosios spinduliuotės šaltinius, kopijos.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w:t>
            </w:r>
          </w:p>
        </w:tc>
      </w:tr>
      <w:tr w:rsidR="009C7C78" w:rsidTr="00D23EBD">
        <w:tc>
          <w:tcPr>
            <w:tcW w:w="610" w:type="dxa"/>
            <w:vAlign w:val="center"/>
          </w:tcPr>
          <w:p w:rsidR="009C7C78" w:rsidRDefault="009C7C78" w:rsidP="00D23EBD">
            <w:pPr>
              <w:rPr>
                <w:sz w:val="22"/>
                <w:szCs w:val="22"/>
              </w:rPr>
            </w:pPr>
            <w:r>
              <w:rPr>
                <w:sz w:val="22"/>
                <w:szCs w:val="22"/>
              </w:rPr>
              <w:t>10.</w:t>
            </w:r>
          </w:p>
        </w:tc>
        <w:tc>
          <w:tcPr>
            <w:tcW w:w="9450" w:type="dxa"/>
          </w:tcPr>
          <w:p w:rsidR="009C7C78" w:rsidRDefault="009C7C78" w:rsidP="00D23EBD">
            <w:pPr>
              <w:keepNext/>
              <w:jc w:val="both"/>
              <w:outlineLvl w:val="8"/>
              <w:rPr>
                <w:sz w:val="22"/>
                <w:szCs w:val="22"/>
              </w:rPr>
            </w:pPr>
            <w:r>
              <w:rPr>
                <w:sz w:val="22"/>
                <w:szCs w:val="22"/>
              </w:rPr>
              <w:t>Darbuotojų radiacinės saugos mokymo ir (ar) radiacinės saugos ir fizinės saugos instruktavimo (kai darbuotojai privalo būti instruktuojami fizinės saugos klausimais) tvarkos aprašo kopija.</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11.</w:t>
            </w:r>
          </w:p>
        </w:tc>
        <w:tc>
          <w:tcPr>
            <w:tcW w:w="9450" w:type="dxa"/>
          </w:tcPr>
          <w:p w:rsidR="009C7C78" w:rsidRDefault="009C7C78" w:rsidP="00D23EBD">
            <w:pPr>
              <w:keepNext/>
              <w:jc w:val="both"/>
              <w:outlineLvl w:val="8"/>
              <w:rPr>
                <w:sz w:val="22"/>
                <w:szCs w:val="22"/>
              </w:rPr>
            </w:pPr>
            <w:r>
              <w:rPr>
                <w:sz w:val="22"/>
                <w:szCs w:val="22"/>
              </w:rPr>
              <w:t>A kategorijos darbuotojų sveikatos patikrinimo dokumentų kopijos ir privalomo darbuotojų sveikatos tikrinimo tvarkos aprašas.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12.</w:t>
            </w:r>
          </w:p>
        </w:tc>
        <w:tc>
          <w:tcPr>
            <w:tcW w:w="9450" w:type="dxa"/>
          </w:tcPr>
          <w:p w:rsidR="009C7C78" w:rsidRDefault="009C7C78" w:rsidP="00D23EBD">
            <w:pPr>
              <w:keepNext/>
              <w:jc w:val="both"/>
              <w:outlineLvl w:val="8"/>
              <w:rPr>
                <w:sz w:val="22"/>
                <w:szCs w:val="22"/>
              </w:rPr>
            </w:pPr>
            <w:r>
              <w:rPr>
                <w:sz w:val="22"/>
                <w:szCs w:val="22"/>
              </w:rPr>
              <w:t>Radiacinės saugos instrukcijų ir (ar) darbo procedūrų aprašų bei jų laikymosi kontrolės tvarkos aprašo kopijos.</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13.</w:t>
            </w:r>
          </w:p>
        </w:tc>
        <w:tc>
          <w:tcPr>
            <w:tcW w:w="9450" w:type="dxa"/>
          </w:tcPr>
          <w:p w:rsidR="009C7C78" w:rsidRDefault="009C7C78" w:rsidP="00D23EBD">
            <w:pPr>
              <w:keepNext/>
              <w:jc w:val="both"/>
              <w:outlineLvl w:val="8"/>
              <w:rPr>
                <w:sz w:val="22"/>
                <w:szCs w:val="22"/>
                <w:u w:val="single"/>
              </w:rPr>
            </w:pPr>
            <w:r>
              <w:rPr>
                <w:sz w:val="22"/>
                <w:szCs w:val="22"/>
              </w:rPr>
              <w:t>Darbuotojų apšvitos ir darbo vietų stebėsenų atlikimo tvarkos aprašo kopija.</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D23EBD">
            <w:pPr>
              <w:keepNext/>
              <w:jc w:val="both"/>
              <w:outlineLvl w:val="8"/>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14.</w:t>
            </w:r>
          </w:p>
        </w:tc>
        <w:tc>
          <w:tcPr>
            <w:tcW w:w="9450" w:type="dxa"/>
          </w:tcPr>
          <w:p w:rsidR="009C7C78" w:rsidRDefault="009C7C78" w:rsidP="00D23EBD">
            <w:pPr>
              <w:keepNext/>
              <w:jc w:val="both"/>
              <w:outlineLvl w:val="8"/>
              <w:rPr>
                <w:sz w:val="22"/>
                <w:szCs w:val="22"/>
              </w:rPr>
            </w:pPr>
            <w:r>
              <w:rPr>
                <w:sz w:val="22"/>
                <w:szCs w:val="22"/>
              </w:rPr>
              <w:t>Kokybės laidavimo programa.</w:t>
            </w:r>
          </w:p>
        </w:tc>
        <w:tc>
          <w:tcPr>
            <w:tcW w:w="1178" w:type="dxa"/>
            <w:vAlign w:val="center"/>
          </w:tcPr>
          <w:p w:rsidR="009C7C78" w:rsidRDefault="009C7C78" w:rsidP="00D23EBD">
            <w:pPr>
              <w:keepNext/>
              <w:jc w:val="both"/>
              <w:outlineLvl w:val="8"/>
              <w:rPr>
                <w:sz w:val="22"/>
                <w:szCs w:val="22"/>
              </w:rPr>
            </w:pPr>
            <w:r>
              <w:rPr>
                <w:rFonts w:ascii="MS Gothic" w:eastAsia="MS Gothic" w:hAnsi="MS Gothic"/>
                <w:sz w:val="22"/>
                <w:szCs w:val="22"/>
              </w:rPr>
              <w:t>☐</w:t>
            </w:r>
          </w:p>
        </w:tc>
        <w:tc>
          <w:tcPr>
            <w:tcW w:w="932" w:type="dxa"/>
          </w:tcPr>
          <w:p w:rsidR="009C7C78" w:rsidRDefault="009C7C78" w:rsidP="00D23EBD">
            <w:pPr>
              <w:keepNext/>
              <w:jc w:val="both"/>
              <w:outlineLvl w:val="8"/>
              <w:rPr>
                <w:sz w:val="22"/>
                <w:szCs w:val="22"/>
              </w:rPr>
            </w:pPr>
          </w:p>
        </w:tc>
        <w:tc>
          <w:tcPr>
            <w:tcW w:w="2142" w:type="dxa"/>
          </w:tcPr>
          <w:p w:rsidR="009C7C78" w:rsidRDefault="009C7C78" w:rsidP="00544D14">
            <w:pPr>
              <w:keepNext/>
              <w:jc w:val="both"/>
              <w:outlineLvl w:val="8"/>
              <w:rPr>
                <w:sz w:val="22"/>
                <w:szCs w:val="22"/>
              </w:rPr>
            </w:pPr>
            <w:r>
              <w:rPr>
                <w:sz w:val="22"/>
                <w:szCs w:val="22"/>
              </w:rPr>
              <w:t>1, 2, 3</w:t>
            </w:r>
          </w:p>
        </w:tc>
      </w:tr>
      <w:tr w:rsidR="009C7C78" w:rsidTr="00D23EBD">
        <w:tc>
          <w:tcPr>
            <w:tcW w:w="610" w:type="dxa"/>
            <w:vAlign w:val="center"/>
          </w:tcPr>
          <w:p w:rsidR="009C7C78" w:rsidRDefault="009C7C78" w:rsidP="00D23EBD">
            <w:pPr>
              <w:rPr>
                <w:sz w:val="22"/>
                <w:szCs w:val="22"/>
              </w:rPr>
            </w:pPr>
            <w:r>
              <w:rPr>
                <w:sz w:val="22"/>
                <w:szCs w:val="22"/>
              </w:rPr>
              <w:t>15.</w:t>
            </w:r>
          </w:p>
        </w:tc>
        <w:tc>
          <w:tcPr>
            <w:tcW w:w="9450" w:type="dxa"/>
          </w:tcPr>
          <w:p w:rsidR="009C7C78" w:rsidRDefault="009C7C78" w:rsidP="00D23EBD">
            <w:pPr>
              <w:jc w:val="both"/>
              <w:rPr>
                <w:color w:val="FF0000"/>
                <w:sz w:val="22"/>
                <w:szCs w:val="22"/>
                <w:u w:val="single"/>
              </w:rPr>
            </w:pPr>
            <w:r>
              <w:rPr>
                <w:sz w:val="22"/>
                <w:szCs w:val="22"/>
              </w:rPr>
              <w:t>Darbo zonų klasifikavimo ir valdymo tvarkos aprašas.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w:t>
            </w:r>
          </w:p>
        </w:tc>
      </w:tr>
      <w:tr w:rsidR="009C7C78" w:rsidTr="00D23EBD">
        <w:tc>
          <w:tcPr>
            <w:tcW w:w="610" w:type="dxa"/>
            <w:vAlign w:val="center"/>
          </w:tcPr>
          <w:p w:rsidR="009C7C78" w:rsidRDefault="009C7C78" w:rsidP="00D23EBD">
            <w:pPr>
              <w:rPr>
                <w:sz w:val="22"/>
                <w:szCs w:val="22"/>
              </w:rPr>
            </w:pPr>
            <w:r>
              <w:rPr>
                <w:sz w:val="22"/>
                <w:szCs w:val="22"/>
              </w:rPr>
              <w:t>16.</w:t>
            </w:r>
          </w:p>
        </w:tc>
        <w:tc>
          <w:tcPr>
            <w:tcW w:w="9450" w:type="dxa"/>
          </w:tcPr>
          <w:p w:rsidR="009C7C78" w:rsidRDefault="009C7C78" w:rsidP="00D23EBD">
            <w:pPr>
              <w:jc w:val="both"/>
              <w:rPr>
                <w:sz w:val="22"/>
                <w:szCs w:val="22"/>
                <w:u w:val="single"/>
              </w:rPr>
            </w:pPr>
            <w:r>
              <w:rPr>
                <w:bCs/>
                <w:sz w:val="22"/>
                <w:szCs w:val="22"/>
                <w:lang w:eastAsia="lt-LT"/>
              </w:rPr>
              <w:t>Individualiųjų apsaugos priemonių sąrašas, kuriame nurodoma: individualiųjų apsaugos priemonių pavadinimai, švino ekvivalentas, įsigijimo arba paskutinės patikros, jeigu šios priemonės įsigytos daugiau kaip prieš 5 metus, data</w:t>
            </w:r>
            <w:r>
              <w:rPr>
                <w:sz w:val="22"/>
                <w:szCs w:val="22"/>
              </w:rPr>
              <w:t>.</w:t>
            </w:r>
          </w:p>
        </w:tc>
        <w:tc>
          <w:tcPr>
            <w:tcW w:w="1178" w:type="dxa"/>
            <w:vAlign w:val="center"/>
          </w:tcPr>
          <w:p w:rsidR="009C7C78" w:rsidRDefault="009C7C78" w:rsidP="00D23EBD">
            <w:pPr>
              <w:jc w:val="both"/>
              <w:rPr>
                <w:bCs/>
                <w:sz w:val="22"/>
                <w:szCs w:val="22"/>
                <w:lang w:eastAsia="lt-LT"/>
              </w:rPr>
            </w:pPr>
            <w:r>
              <w:rPr>
                <w:rFonts w:ascii="MS Gothic" w:eastAsia="MS Gothic" w:hAnsi="MS Gothic"/>
                <w:sz w:val="22"/>
                <w:szCs w:val="22"/>
              </w:rPr>
              <w:t>☐</w:t>
            </w:r>
          </w:p>
        </w:tc>
        <w:tc>
          <w:tcPr>
            <w:tcW w:w="932" w:type="dxa"/>
          </w:tcPr>
          <w:p w:rsidR="009C7C78" w:rsidRDefault="009C7C78" w:rsidP="00D23EBD">
            <w:pPr>
              <w:jc w:val="both"/>
              <w:rPr>
                <w:bCs/>
                <w:sz w:val="22"/>
                <w:szCs w:val="22"/>
                <w:lang w:eastAsia="lt-LT"/>
              </w:rPr>
            </w:pPr>
          </w:p>
        </w:tc>
        <w:tc>
          <w:tcPr>
            <w:tcW w:w="2142" w:type="dxa"/>
          </w:tcPr>
          <w:p w:rsidR="009C7C78" w:rsidRDefault="009C7C78" w:rsidP="00D23EBD">
            <w:pPr>
              <w:jc w:val="both"/>
              <w:rPr>
                <w:bCs/>
                <w:sz w:val="22"/>
                <w:szCs w:val="22"/>
                <w:lang w:eastAsia="lt-LT"/>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17.</w:t>
            </w:r>
          </w:p>
        </w:tc>
        <w:tc>
          <w:tcPr>
            <w:tcW w:w="9450" w:type="dxa"/>
          </w:tcPr>
          <w:p w:rsidR="009C7C78" w:rsidRDefault="009C7C78" w:rsidP="00D23EBD">
            <w:pPr>
              <w:jc w:val="both"/>
              <w:rPr>
                <w:bCs/>
                <w:sz w:val="22"/>
                <w:szCs w:val="22"/>
              </w:rPr>
            </w:pPr>
            <w:r>
              <w:rPr>
                <w:sz w:val="22"/>
                <w:szCs w:val="22"/>
              </w:rPr>
              <w:t>Avarijų valdymo planas, kuriame numatytas pasirengimas ir reagavimas į radiologinius incidentus ir radiologines avarijas.</w:t>
            </w:r>
          </w:p>
        </w:tc>
        <w:tc>
          <w:tcPr>
            <w:tcW w:w="1178" w:type="dxa"/>
            <w:vAlign w:val="center"/>
          </w:tcPr>
          <w:p w:rsidR="009C7C78" w:rsidRDefault="009C7C78" w:rsidP="00D23EBD">
            <w:pPr>
              <w:jc w:val="both"/>
              <w:rPr>
                <w:sz w:val="22"/>
                <w:szCs w:val="22"/>
              </w:rPr>
            </w:pPr>
            <w:r>
              <w:rPr>
                <w:rFonts w:ascii="MS Gothic" w:eastAsia="MS Gothic" w:hAnsi="MS Gothic"/>
                <w:sz w:val="22"/>
                <w:szCs w:val="22"/>
              </w:rPr>
              <w:t>☐</w:t>
            </w:r>
          </w:p>
        </w:tc>
        <w:tc>
          <w:tcPr>
            <w:tcW w:w="932" w:type="dxa"/>
          </w:tcPr>
          <w:p w:rsidR="009C7C78" w:rsidRDefault="009C7C78" w:rsidP="00D23EBD">
            <w:pPr>
              <w:jc w:val="both"/>
              <w:rPr>
                <w:sz w:val="22"/>
                <w:szCs w:val="22"/>
              </w:rPr>
            </w:pPr>
          </w:p>
        </w:tc>
        <w:tc>
          <w:tcPr>
            <w:tcW w:w="2142" w:type="dxa"/>
          </w:tcPr>
          <w:p w:rsidR="009C7C78" w:rsidRDefault="009C7C78" w:rsidP="00D23EBD">
            <w:pPr>
              <w:jc w:val="both"/>
              <w:rPr>
                <w:sz w:val="22"/>
                <w:szCs w:val="22"/>
              </w:rPr>
            </w:pPr>
            <w:r>
              <w:rPr>
                <w:sz w:val="22"/>
                <w:szCs w:val="22"/>
              </w:rPr>
              <w:t>1, 2, 3, 4</w:t>
            </w:r>
          </w:p>
        </w:tc>
      </w:tr>
      <w:tr w:rsidR="009C7C78" w:rsidTr="00D23EBD">
        <w:tc>
          <w:tcPr>
            <w:tcW w:w="610" w:type="dxa"/>
            <w:vAlign w:val="center"/>
          </w:tcPr>
          <w:p w:rsidR="009C7C78" w:rsidRDefault="009C7C78" w:rsidP="00D23EBD">
            <w:pPr>
              <w:rPr>
                <w:sz w:val="22"/>
                <w:szCs w:val="22"/>
              </w:rPr>
            </w:pPr>
            <w:r>
              <w:rPr>
                <w:sz w:val="22"/>
                <w:szCs w:val="22"/>
              </w:rPr>
              <w:t>18.</w:t>
            </w:r>
          </w:p>
        </w:tc>
        <w:tc>
          <w:tcPr>
            <w:tcW w:w="9450" w:type="dxa"/>
          </w:tcPr>
          <w:p w:rsidR="009C7C78" w:rsidRDefault="009C7C78" w:rsidP="00D23EBD">
            <w:pPr>
              <w:jc w:val="both"/>
              <w:rPr>
                <w:bCs/>
                <w:sz w:val="22"/>
                <w:szCs w:val="22"/>
              </w:rPr>
            </w:pPr>
            <w:r>
              <w:rPr>
                <w:bCs/>
                <w:sz w:val="22"/>
                <w:szCs w:val="22"/>
              </w:rPr>
              <w:t>Radioaktyviųjų šaltinių fizinės saugos aprašas ir (ar) vežimo fizinės saugos aprašas, fizinės saugos užtikrinimo priemonių kokybės pakankamumo įvertinimo ataskaitos kopija.</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bCs/>
                <w:sz w:val="22"/>
                <w:szCs w:val="22"/>
              </w:rPr>
              <w:t>1, 3</w:t>
            </w:r>
          </w:p>
        </w:tc>
      </w:tr>
      <w:tr w:rsidR="009C7C78" w:rsidTr="00D23EBD">
        <w:tc>
          <w:tcPr>
            <w:tcW w:w="610" w:type="dxa"/>
            <w:vAlign w:val="center"/>
          </w:tcPr>
          <w:p w:rsidR="009C7C78" w:rsidRDefault="009C7C78" w:rsidP="00D23EBD">
            <w:pPr>
              <w:rPr>
                <w:sz w:val="22"/>
                <w:szCs w:val="22"/>
              </w:rPr>
            </w:pPr>
            <w:r>
              <w:rPr>
                <w:sz w:val="22"/>
                <w:szCs w:val="22"/>
              </w:rPr>
              <w:t>19.</w:t>
            </w:r>
          </w:p>
        </w:tc>
        <w:tc>
          <w:tcPr>
            <w:tcW w:w="9450" w:type="dxa"/>
          </w:tcPr>
          <w:p w:rsidR="009C7C78" w:rsidRDefault="009C7C78" w:rsidP="00D23EBD">
            <w:pPr>
              <w:jc w:val="both"/>
              <w:rPr>
                <w:bCs/>
                <w:caps/>
                <w:sz w:val="22"/>
                <w:szCs w:val="22"/>
              </w:rPr>
            </w:pPr>
            <w:r>
              <w:rPr>
                <w:bCs/>
                <w:sz w:val="22"/>
                <w:szCs w:val="22"/>
              </w:rPr>
              <w:t>Įsakymo dėl asmens, atsakingo už fizinę saugą, paskyrimo ir pareigybės aprašymo kopijos (planuojant veiklą su I, II, III, IV pavojingumo kategorijų radioaktyviaisiais šaltiniais).</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bCs/>
                <w:sz w:val="22"/>
                <w:szCs w:val="22"/>
              </w:rPr>
              <w:t>1, 3</w:t>
            </w:r>
          </w:p>
        </w:tc>
      </w:tr>
      <w:tr w:rsidR="009C7C78" w:rsidTr="00D23EBD">
        <w:tc>
          <w:tcPr>
            <w:tcW w:w="610" w:type="dxa"/>
            <w:vAlign w:val="center"/>
          </w:tcPr>
          <w:p w:rsidR="009C7C78" w:rsidRDefault="009C7C78" w:rsidP="00D23EBD">
            <w:pPr>
              <w:rPr>
                <w:sz w:val="22"/>
                <w:szCs w:val="22"/>
              </w:rPr>
            </w:pPr>
            <w:r>
              <w:rPr>
                <w:sz w:val="22"/>
                <w:szCs w:val="22"/>
              </w:rPr>
              <w:t>20.</w:t>
            </w:r>
          </w:p>
        </w:tc>
        <w:tc>
          <w:tcPr>
            <w:tcW w:w="9450" w:type="dxa"/>
          </w:tcPr>
          <w:p w:rsidR="009C7C78" w:rsidRDefault="009C7C78" w:rsidP="00D23EBD">
            <w:pPr>
              <w:jc w:val="both"/>
              <w:rPr>
                <w:bCs/>
                <w:sz w:val="22"/>
                <w:szCs w:val="22"/>
              </w:rPr>
            </w:pPr>
            <w:r>
              <w:rPr>
                <w:bCs/>
                <w:sz w:val="22"/>
                <w:szCs w:val="22"/>
              </w:rPr>
              <w:t>Vairuotojų, vežančių radioaktyviąsias medžiagas ir (ar) radioaktyviąsias atliekas keliais, kelių transporto priemonių vairuotojo pasirengimo vežti pavojinguosius krovinius pagal ADR pažymėjimų, galiojančių atitinkamam vežimo būdui ir pavojingųjų krovinių grupei, kopijos.</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bCs/>
                <w:sz w:val="22"/>
                <w:szCs w:val="22"/>
              </w:rPr>
              <w:t>3</w:t>
            </w:r>
          </w:p>
        </w:tc>
      </w:tr>
      <w:tr w:rsidR="009C7C78" w:rsidTr="00D23EBD">
        <w:tc>
          <w:tcPr>
            <w:tcW w:w="610" w:type="dxa"/>
            <w:vAlign w:val="center"/>
          </w:tcPr>
          <w:p w:rsidR="009C7C78" w:rsidRDefault="009C7C78" w:rsidP="00D23EBD">
            <w:pPr>
              <w:rPr>
                <w:sz w:val="22"/>
                <w:szCs w:val="22"/>
              </w:rPr>
            </w:pPr>
            <w:r>
              <w:rPr>
                <w:sz w:val="22"/>
                <w:szCs w:val="22"/>
              </w:rPr>
              <w:t>21.</w:t>
            </w:r>
          </w:p>
        </w:tc>
        <w:tc>
          <w:tcPr>
            <w:tcW w:w="9450" w:type="dxa"/>
          </w:tcPr>
          <w:p w:rsidR="009C7C78" w:rsidRDefault="009C7C78" w:rsidP="00D23EBD">
            <w:pPr>
              <w:jc w:val="both"/>
              <w:rPr>
                <w:bCs/>
                <w:sz w:val="22"/>
                <w:szCs w:val="22"/>
              </w:rPr>
            </w:pPr>
            <w:r>
              <w:rPr>
                <w:bCs/>
                <w:sz w:val="22"/>
                <w:szCs w:val="22"/>
              </w:rPr>
              <w:t>Radioaktyviosioms medžiagoms ar radioaktyviosioms atliekoms skirtų vežti transporto priemonių sąrašas (nurodomas kiekvienos transporto priemonės gamintojas, modelis, valstybinės registracijos numeris, transporto priemonėje naudojama įranga ir priemonės, skirtos radiacinei saugai užtikrinti).</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bCs/>
                <w:sz w:val="22"/>
                <w:szCs w:val="22"/>
              </w:rPr>
              <w:t>3</w:t>
            </w:r>
          </w:p>
        </w:tc>
      </w:tr>
      <w:tr w:rsidR="009C7C78" w:rsidTr="00D23EBD">
        <w:tc>
          <w:tcPr>
            <w:tcW w:w="610" w:type="dxa"/>
            <w:vAlign w:val="center"/>
          </w:tcPr>
          <w:p w:rsidR="009C7C78" w:rsidRDefault="009C7C78" w:rsidP="00D23EBD">
            <w:pPr>
              <w:rPr>
                <w:sz w:val="22"/>
                <w:szCs w:val="22"/>
              </w:rPr>
            </w:pPr>
            <w:r>
              <w:rPr>
                <w:sz w:val="22"/>
                <w:szCs w:val="22"/>
              </w:rPr>
              <w:lastRenderedPageBreak/>
              <w:t>22.</w:t>
            </w:r>
          </w:p>
        </w:tc>
        <w:tc>
          <w:tcPr>
            <w:tcW w:w="9450" w:type="dxa"/>
          </w:tcPr>
          <w:p w:rsidR="009C7C78" w:rsidRDefault="009C7C78" w:rsidP="00D23EBD">
            <w:pPr>
              <w:jc w:val="both"/>
              <w:rPr>
                <w:bCs/>
                <w:sz w:val="22"/>
                <w:szCs w:val="22"/>
              </w:rPr>
            </w:pPr>
            <w:r>
              <w:rPr>
                <w:bCs/>
                <w:sz w:val="22"/>
                <w:szCs w:val="22"/>
              </w:rPr>
              <w:t>Įsakymo dėl įmonės pavojingųjų krovinių vežimo saugos specialisto paskyrimo ir šio specialisto pažymėjimo, galiojančio taikomam vežimo būdui ir pavojingųjų krovinių grupei, kopijos.</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bCs/>
                <w:sz w:val="22"/>
                <w:szCs w:val="22"/>
              </w:rPr>
              <w:t>3</w:t>
            </w:r>
          </w:p>
        </w:tc>
      </w:tr>
      <w:tr w:rsidR="009C7C78" w:rsidTr="00D23EBD">
        <w:tc>
          <w:tcPr>
            <w:tcW w:w="610" w:type="dxa"/>
            <w:vAlign w:val="center"/>
          </w:tcPr>
          <w:p w:rsidR="009C7C78" w:rsidRDefault="009C7C78" w:rsidP="00D23EBD">
            <w:pPr>
              <w:rPr>
                <w:sz w:val="22"/>
                <w:szCs w:val="22"/>
              </w:rPr>
            </w:pPr>
            <w:r>
              <w:rPr>
                <w:sz w:val="22"/>
                <w:szCs w:val="22"/>
              </w:rPr>
              <w:t>23.</w:t>
            </w:r>
          </w:p>
        </w:tc>
        <w:tc>
          <w:tcPr>
            <w:tcW w:w="9450" w:type="dxa"/>
          </w:tcPr>
          <w:p w:rsidR="009C7C78" w:rsidRDefault="009C7C78" w:rsidP="00D23EBD">
            <w:pPr>
              <w:jc w:val="both"/>
              <w:rPr>
                <w:bCs/>
                <w:sz w:val="22"/>
                <w:szCs w:val="22"/>
              </w:rPr>
            </w:pPr>
            <w:r>
              <w:rPr>
                <w:bCs/>
                <w:sz w:val="22"/>
                <w:szCs w:val="22"/>
              </w:rPr>
              <w:t>Jei komandiruotų darbuotojų darbdavys planuoja vykdyti veiklą pas komandiruotus darbuotojus priimantį veiklos vykdytoją, komandiruotų darbuotojų darbdavio su komandiruotus darbuotojus priimančiu veiklos vykdytoju sudarytos sutarties dėl būsimos veiklos vykdymo, kurioje būtų numatytas komandiruotų darbuotojų radiacinės saugos užtikrinimas, kopija.</w:t>
            </w:r>
          </w:p>
        </w:tc>
        <w:tc>
          <w:tcPr>
            <w:tcW w:w="1178" w:type="dxa"/>
            <w:vAlign w:val="center"/>
          </w:tcPr>
          <w:p w:rsidR="009C7C78" w:rsidRDefault="009C7C78" w:rsidP="00D23EBD">
            <w:pPr>
              <w:jc w:val="both"/>
              <w:rPr>
                <w:bCs/>
                <w:sz w:val="22"/>
                <w:szCs w:val="22"/>
              </w:rPr>
            </w:pPr>
            <w:r>
              <w:rPr>
                <w:rFonts w:ascii="MS Gothic" w:eastAsia="MS Gothic" w:hAnsi="MS Gothic"/>
                <w:sz w:val="22"/>
                <w:szCs w:val="22"/>
              </w:rPr>
              <w:t>☐</w:t>
            </w:r>
          </w:p>
        </w:tc>
        <w:tc>
          <w:tcPr>
            <w:tcW w:w="932" w:type="dxa"/>
          </w:tcPr>
          <w:p w:rsidR="009C7C78" w:rsidRDefault="009C7C78" w:rsidP="00D23EBD">
            <w:pPr>
              <w:jc w:val="both"/>
              <w:rPr>
                <w:bCs/>
                <w:sz w:val="22"/>
                <w:szCs w:val="22"/>
              </w:rPr>
            </w:pPr>
          </w:p>
        </w:tc>
        <w:tc>
          <w:tcPr>
            <w:tcW w:w="2142" w:type="dxa"/>
          </w:tcPr>
          <w:p w:rsidR="009C7C78" w:rsidRDefault="009C7C78" w:rsidP="00D23EBD">
            <w:pPr>
              <w:jc w:val="both"/>
              <w:rPr>
                <w:bCs/>
                <w:sz w:val="22"/>
                <w:szCs w:val="22"/>
              </w:rPr>
            </w:pPr>
            <w:r>
              <w:rPr>
                <w:sz w:val="22"/>
                <w:szCs w:val="22"/>
              </w:rPr>
              <w:t>1, 2, 4</w:t>
            </w:r>
          </w:p>
        </w:tc>
      </w:tr>
    </w:tbl>
    <w:p w:rsidR="009C7C78" w:rsidRDefault="009C7C78" w:rsidP="009C7C78">
      <w:pPr>
        <w:jc w:val="both"/>
        <w:rPr>
          <w:sz w:val="22"/>
          <w:szCs w:val="22"/>
        </w:rPr>
      </w:pPr>
      <w:r>
        <w:rPr>
          <w:b/>
          <w:sz w:val="22"/>
          <w:szCs w:val="22"/>
        </w:rPr>
        <w:t>*</w:t>
      </w:r>
      <w:r>
        <w:rPr>
          <w:sz w:val="22"/>
          <w:szCs w:val="22"/>
        </w:rPr>
        <w:t xml:space="preserve">Šios skilties pareiškėjui pildyti nereikia, ji pateikiama informacijai, kurie dokumentai turi būti pateikto siekiant gauti nurodytos rūšies Licenciją. </w:t>
      </w:r>
    </w:p>
    <w:p w:rsidR="009C7C78" w:rsidRDefault="009C7C78" w:rsidP="009C7C78">
      <w:pPr>
        <w:jc w:val="both"/>
      </w:pPr>
      <w:r>
        <w:rPr>
          <w:sz w:val="22"/>
          <w:szCs w:val="22"/>
        </w:rPr>
        <w:t>**</w:t>
      </w:r>
      <w:r>
        <w:t xml:space="preserve"> </w:t>
      </w:r>
      <w:r>
        <w:rPr>
          <w:sz w:val="22"/>
          <w:szCs w:val="22"/>
        </w:rPr>
        <w:t xml:space="preserve">Išskyrus jonizuojančiosios spinduliuotės šaltinių, prietaisų su jonizuojančiosios spinduliuotės šaltiniais ir konteinerių gamyklinius numerius, jonizuojančiosios spinduliuotės šaltinių pagaminimo datą. </w:t>
      </w:r>
    </w:p>
    <w:p w:rsidR="009C7C78" w:rsidRDefault="009C7C78" w:rsidP="009C7C78">
      <w:pPr>
        <w:jc w:val="both"/>
        <w:rPr>
          <w:b/>
        </w:rPr>
      </w:pPr>
    </w:p>
    <w:p w:rsidR="009C7C78" w:rsidRDefault="009C7C78" w:rsidP="009C7C78">
      <w:pPr>
        <w:jc w:val="both"/>
        <w:rPr>
          <w:b/>
        </w:rPr>
      </w:pPr>
    </w:p>
    <w:p w:rsidR="009C7C78" w:rsidRDefault="009C7C78" w:rsidP="009C7C78">
      <w:pPr>
        <w:jc w:val="both"/>
        <w:rPr>
          <w:b/>
        </w:rPr>
      </w:pPr>
    </w:p>
    <w:p w:rsidR="009C7C78" w:rsidRDefault="009C7C78" w:rsidP="009C7C78">
      <w:pPr>
        <w:jc w:val="both"/>
        <w:rPr>
          <w:b/>
        </w:rPr>
      </w:pPr>
    </w:p>
    <w:tbl>
      <w:tblPr>
        <w:tblW w:w="14317" w:type="dxa"/>
        <w:tblLook w:val="01E0" w:firstRow="1" w:lastRow="1" w:firstColumn="1" w:lastColumn="1" w:noHBand="0" w:noVBand="0"/>
      </w:tblPr>
      <w:tblGrid>
        <w:gridCol w:w="2988"/>
        <w:gridCol w:w="3816"/>
        <w:gridCol w:w="2410"/>
        <w:gridCol w:w="2268"/>
        <w:gridCol w:w="2835"/>
      </w:tblGrid>
      <w:tr w:rsidR="009C7C78" w:rsidTr="00D23EBD">
        <w:tc>
          <w:tcPr>
            <w:tcW w:w="2988" w:type="dxa"/>
            <w:tcBorders>
              <w:top w:val="single" w:sz="4" w:space="0" w:color="auto"/>
            </w:tcBorders>
          </w:tcPr>
          <w:p w:rsidR="009C7C78" w:rsidRDefault="009C7C78" w:rsidP="00D23EBD">
            <w:pPr>
              <w:tabs>
                <w:tab w:val="left" w:pos="5245"/>
              </w:tabs>
              <w:jc w:val="center"/>
            </w:pPr>
            <w:r>
              <w:t>(pareigos)</w:t>
            </w:r>
          </w:p>
        </w:tc>
        <w:tc>
          <w:tcPr>
            <w:tcW w:w="3816" w:type="dxa"/>
          </w:tcPr>
          <w:p w:rsidR="009C7C78" w:rsidRDefault="009C7C78" w:rsidP="00D23EBD">
            <w:pPr>
              <w:tabs>
                <w:tab w:val="left" w:pos="5245"/>
              </w:tabs>
              <w:jc w:val="both"/>
            </w:pPr>
          </w:p>
        </w:tc>
        <w:tc>
          <w:tcPr>
            <w:tcW w:w="2410" w:type="dxa"/>
            <w:tcBorders>
              <w:top w:val="single" w:sz="4" w:space="0" w:color="auto"/>
            </w:tcBorders>
          </w:tcPr>
          <w:p w:rsidR="009C7C78" w:rsidRDefault="009C7C78" w:rsidP="00D23EBD">
            <w:pPr>
              <w:tabs>
                <w:tab w:val="left" w:pos="5245"/>
              </w:tabs>
              <w:jc w:val="center"/>
            </w:pPr>
            <w:r>
              <w:t>(parašas)</w:t>
            </w:r>
          </w:p>
        </w:tc>
        <w:tc>
          <w:tcPr>
            <w:tcW w:w="2268" w:type="dxa"/>
          </w:tcPr>
          <w:p w:rsidR="009C7C78" w:rsidRDefault="009C7C78" w:rsidP="00D23EBD">
            <w:pPr>
              <w:tabs>
                <w:tab w:val="left" w:pos="5245"/>
              </w:tabs>
              <w:jc w:val="both"/>
            </w:pPr>
          </w:p>
        </w:tc>
        <w:tc>
          <w:tcPr>
            <w:tcW w:w="2835" w:type="dxa"/>
            <w:tcBorders>
              <w:top w:val="single" w:sz="4" w:space="0" w:color="auto"/>
            </w:tcBorders>
          </w:tcPr>
          <w:p w:rsidR="009C7C78" w:rsidRDefault="009C7C78" w:rsidP="00D23EBD">
            <w:pPr>
              <w:tabs>
                <w:tab w:val="left" w:pos="5245"/>
              </w:tabs>
              <w:jc w:val="center"/>
            </w:pPr>
            <w:r>
              <w:t>(vardas, pavardė)</w:t>
            </w:r>
          </w:p>
        </w:tc>
      </w:tr>
    </w:tbl>
    <w:p w:rsidR="009C7C78" w:rsidRDefault="009C7C78" w:rsidP="009C7C78">
      <w:pPr>
        <w:widowControl w:val="0"/>
        <w:jc w:val="center"/>
        <w:rPr>
          <w:color w:val="000000"/>
        </w:rPr>
      </w:pPr>
    </w:p>
    <w:p w:rsidR="009C7C78" w:rsidRDefault="009C7C78" w:rsidP="009C7C78">
      <w:pPr>
        <w:tabs>
          <w:tab w:val="center" w:pos="4986"/>
          <w:tab w:val="right" w:pos="9972"/>
        </w:tabs>
      </w:pPr>
    </w:p>
    <w:p w:rsidR="005721D3" w:rsidRDefault="00B873FD"/>
    <w:sectPr w:rsidR="005721D3" w:rsidSect="009C7C78">
      <w:pgSz w:w="16838" w:h="11906" w:orient="landscape"/>
      <w:pgMar w:top="1701" w:right="1701"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78"/>
    <w:rsid w:val="00544D14"/>
    <w:rsid w:val="00606C07"/>
    <w:rsid w:val="0099374D"/>
    <w:rsid w:val="009C7C78"/>
    <w:rsid w:val="00A46F71"/>
    <w:rsid w:val="00B873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C81F1-E55D-46B6-A149-B437AFFB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5098</Words>
  <Characters>2906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Nekrasovaitė</dc:creator>
  <cp:keywords/>
  <dc:description/>
  <cp:lastModifiedBy>Asta Nekrasovaitė</cp:lastModifiedBy>
  <cp:revision>4</cp:revision>
  <dcterms:created xsi:type="dcterms:W3CDTF">2019-10-21T10:24:00Z</dcterms:created>
  <dcterms:modified xsi:type="dcterms:W3CDTF">2019-10-21T10:42:00Z</dcterms:modified>
</cp:coreProperties>
</file>