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84342" w:rsidRDefault="00C73161" w:rsidP="001169C8">
      <w:pPr>
        <w:ind w:left="7088"/>
        <w:rPr>
          <w:b/>
          <w:noProof/>
          <w:lang w:eastAsia="lt-LT"/>
        </w:rPr>
      </w:pPr>
      <w:r>
        <w:rPr>
          <w:b/>
          <w:noProof/>
          <w:lang w:eastAsia="lt-LT"/>
        </w:rPr>
        <mc:AlternateContent>
          <mc:Choice Requires="wps">
            <w:drawing>
              <wp:anchor distT="0" distB="0" distL="114300" distR="114300" simplePos="0" relativeHeight="251657728" behindDoc="0" locked="0" layoutInCell="1" allowOverlap="1" wp14:anchorId="1C74A581" wp14:editId="1942B6F2">
                <wp:simplePos x="0" y="0"/>
                <wp:positionH relativeFrom="column">
                  <wp:posOffset>5166995</wp:posOffset>
                </wp:positionH>
                <wp:positionV relativeFrom="paragraph">
                  <wp:posOffset>-337820</wp:posOffset>
                </wp:positionV>
                <wp:extent cx="1012825"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5B4" w:rsidRPr="00435F52" w:rsidRDefault="00F235B4" w:rsidP="00A25732">
                            <w:pPr>
                              <w:jc w:val="right"/>
                              <w:rPr>
                                <w:b/>
                                <w:bCs/>
                                <w:color w:val="FFFFFF" w:themeColor="background1"/>
                              </w:rPr>
                            </w:pPr>
                            <w:r w:rsidRPr="00B90A9A">
                              <w:rPr>
                                <w:b/>
                                <w:bCs/>
                                <w:color w:val="FFFFFF" w:themeColor="background1"/>
                              </w:rPr>
                              <w:t>Projektas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74A581" id="_x0000_t202" coordsize="21600,21600" o:spt="202" path="m,l,21600r21600,l21600,xe">
                <v:stroke joinstyle="miter"/>
                <v:path gradientshapeok="t" o:connecttype="rect"/>
              </v:shapetype>
              <v:shape id="Text Box 2" o:spid="_x0000_s1026" type="#_x0000_t202" style="position:absolute;left:0;text-align:left;margin-left:406.85pt;margin-top:-26.6pt;width:79.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" stroked="f">
                <v:textbox style="mso-fit-shape-to-text:t">
                  <w:txbxContent>
                    <w:p w:rsidR="00F235B4" w:rsidRPr="00435F52" w:rsidRDefault="00F235B4" w:rsidP="00A25732">
                      <w:pPr>
                        <w:jc w:val="right"/>
                        <w:rPr>
                          <w:b/>
                          <w:bCs/>
                          <w:color w:val="FFFFFF" w:themeColor="background1"/>
                        </w:rPr>
                      </w:pPr>
                      <w:r w:rsidRPr="00B90A9A">
                        <w:rPr>
                          <w:b/>
                          <w:bCs/>
                          <w:color w:val="FFFFFF" w:themeColor="background1"/>
                        </w:rPr>
                        <w:t>Projektas</w:t>
                      </w:r>
                    </w:p>
                  </w:txbxContent>
                </v:textbox>
              </v:shape>
            </w:pict>
          </mc:Fallback>
        </mc:AlternateContent>
      </w:r>
      <w:r w:rsidR="00090C0D">
        <w:rPr>
          <w:b/>
          <w:noProof/>
          <w:lang w:eastAsia="lt-LT"/>
        </w:rPr>
        <w:t xml:space="preserve"> </w:t>
      </w:r>
    </w:p>
    <w:p w:rsidR="00511B7C" w:rsidRDefault="00511B7C" w:rsidP="00811332">
      <w:pPr>
        <w:jc w:val="center"/>
        <w:rPr>
          <w:b/>
          <w:bCs/>
        </w:rPr>
      </w:pPr>
    </w:p>
    <w:p w:rsidR="00DD063F" w:rsidRPr="00DE352A" w:rsidRDefault="00DD063F" w:rsidP="00DD063F">
      <w:pPr>
        <w:pStyle w:val="BodyText1"/>
        <w:spacing w:line="240" w:lineRule="auto"/>
        <w:ind w:left="5670" w:firstLine="0"/>
        <w:rPr>
          <w:sz w:val="24"/>
          <w:szCs w:val="24"/>
        </w:rPr>
      </w:pPr>
      <w:r>
        <w:rPr>
          <w:sz w:val="24"/>
          <w:szCs w:val="24"/>
        </w:rPr>
        <w:t>Forma</w:t>
      </w:r>
      <w:r w:rsidRPr="00860D57">
        <w:rPr>
          <w:sz w:val="24"/>
          <w:szCs w:val="24"/>
        </w:rPr>
        <w:t xml:space="preserve"> А1</w:t>
      </w:r>
      <w:r>
        <w:rPr>
          <w:sz w:val="24"/>
          <w:szCs w:val="24"/>
        </w:rPr>
        <w:t xml:space="preserve"> patvirtinta </w:t>
      </w:r>
      <w:bookmarkStart w:id="1" w:name="_Hlk516561593"/>
      <w:r w:rsidRPr="00DE352A">
        <w:rPr>
          <w:sz w:val="24"/>
          <w:szCs w:val="24"/>
        </w:rPr>
        <w:t xml:space="preserve">Valstybinės atominės energijos saugos inspekcijos viršininko </w:t>
      </w:r>
      <w:bookmarkStart w:id="2" w:name="_Hlk505585875"/>
      <w:r w:rsidRPr="00DE352A">
        <w:rPr>
          <w:sz w:val="24"/>
          <w:szCs w:val="24"/>
        </w:rPr>
        <w:t>2012 m. gruodžio 4 d. įsakymu Nr. 22.3-149</w:t>
      </w:r>
      <w:bookmarkEnd w:id="2"/>
      <w:r w:rsidRPr="00DE352A">
        <w:rPr>
          <w:sz w:val="24"/>
          <w:szCs w:val="24"/>
        </w:rPr>
        <w:t xml:space="preserve"> (Valstybinės atominės energijos saugos inspekcijos viršininko 2018 m. rugsėjo         d. įsakymo Nr. 22.3-    redakcija)</w:t>
      </w:r>
    </w:p>
    <w:bookmarkEnd w:id="1"/>
    <w:p w:rsidR="00DD063F" w:rsidRDefault="00DD063F" w:rsidP="00DD063F">
      <w:pPr>
        <w:pStyle w:val="CentrBoldm"/>
        <w:spacing w:line="240" w:lineRule="auto"/>
        <w:rPr>
          <w:sz w:val="24"/>
          <w:szCs w:val="24"/>
        </w:rPr>
      </w:pPr>
    </w:p>
    <w:p w:rsidR="00860D57" w:rsidRDefault="00860D57" w:rsidP="00DD063F">
      <w:pPr>
        <w:pStyle w:val="CentrBoldm"/>
        <w:spacing w:line="240" w:lineRule="auto"/>
        <w:rPr>
          <w:sz w:val="24"/>
          <w:szCs w:val="24"/>
        </w:rPr>
      </w:pPr>
    </w:p>
    <w:p w:rsidR="00DD063F" w:rsidRDefault="00DD063F" w:rsidP="00DD063F">
      <w:pPr>
        <w:pStyle w:val="CentrBoldm"/>
        <w:spacing w:line="240" w:lineRule="auto"/>
        <w:rPr>
          <w:sz w:val="24"/>
          <w:szCs w:val="24"/>
        </w:rPr>
      </w:pPr>
    </w:p>
    <w:p w:rsidR="00DD063F" w:rsidRDefault="00DD063F" w:rsidP="00DD063F">
      <w:pPr>
        <w:pStyle w:val="CentrBoldm"/>
        <w:spacing w:line="240" w:lineRule="auto"/>
        <w:rPr>
          <w:b w:val="0"/>
          <w:sz w:val="24"/>
          <w:szCs w:val="24"/>
        </w:rPr>
      </w:pPr>
      <w:r>
        <w:rPr>
          <w:b w:val="0"/>
          <w:sz w:val="24"/>
          <w:szCs w:val="24"/>
        </w:rPr>
        <w:t>(Herbas arba prekių ženklas)</w:t>
      </w:r>
    </w:p>
    <w:p w:rsidR="00DD063F" w:rsidRDefault="00DD063F" w:rsidP="00DD063F">
      <w:pPr>
        <w:jc w:val="center"/>
      </w:pPr>
    </w:p>
    <w:p w:rsidR="00DD063F" w:rsidRDefault="00DD063F" w:rsidP="00DD063F">
      <w:pPr>
        <w:jc w:val="center"/>
      </w:pPr>
      <w:r>
        <w:t>_____________________________________________________________________________</w:t>
      </w:r>
    </w:p>
    <w:p w:rsidR="00DD063F" w:rsidRDefault="00DD063F" w:rsidP="00DD063F">
      <w:pPr>
        <w:jc w:val="center"/>
        <w:rPr>
          <w:sz w:val="20"/>
          <w:szCs w:val="20"/>
        </w:rPr>
      </w:pPr>
      <w:r>
        <w:rPr>
          <w:sz w:val="20"/>
          <w:szCs w:val="20"/>
        </w:rPr>
        <w:t>(juridinio asmens pavadinimas, teisinė forma)</w:t>
      </w:r>
    </w:p>
    <w:p w:rsidR="00DD063F" w:rsidRDefault="00DD063F" w:rsidP="00DD063F">
      <w:pPr>
        <w:jc w:val="center"/>
      </w:pPr>
      <w:r>
        <w:t>_____________________________________________________________________________</w:t>
      </w:r>
    </w:p>
    <w:p w:rsidR="00DD063F" w:rsidRDefault="00DD063F" w:rsidP="00DD063F">
      <w:pPr>
        <w:jc w:val="center"/>
        <w:rPr>
          <w:sz w:val="20"/>
          <w:szCs w:val="20"/>
        </w:rPr>
      </w:pPr>
      <w:r>
        <w:rPr>
          <w:sz w:val="20"/>
          <w:szCs w:val="20"/>
        </w:rPr>
        <w:t>(juridinio asmens kodas, buveinė (adresas)</w:t>
      </w:r>
    </w:p>
    <w:p w:rsidR="00DD063F" w:rsidRDefault="00DD063F" w:rsidP="00DD063F">
      <w:pPr>
        <w:jc w:val="center"/>
      </w:pPr>
      <w:r>
        <w:t>_____________________________________________________________________________</w:t>
      </w:r>
    </w:p>
    <w:p w:rsidR="00DD063F" w:rsidRDefault="00DD063F" w:rsidP="00DD063F">
      <w:pPr>
        <w:jc w:val="center"/>
        <w:rPr>
          <w:sz w:val="20"/>
          <w:szCs w:val="20"/>
        </w:rPr>
      </w:pPr>
      <w:r>
        <w:rPr>
          <w:sz w:val="20"/>
          <w:szCs w:val="20"/>
        </w:rPr>
        <w:t>(telefono, fakso numeriai ir (ar) elektroninio pašto adresas)</w:t>
      </w:r>
    </w:p>
    <w:p w:rsidR="00DD063F" w:rsidRDefault="00DD063F" w:rsidP="00DD063F"/>
    <w:p w:rsidR="00DD063F" w:rsidRDefault="00DD063F" w:rsidP="00DD063F">
      <w:r>
        <w:t>Valstybinei atominės energetikos saugos inspekcijai</w:t>
      </w:r>
    </w:p>
    <w:p w:rsidR="00DD063F" w:rsidRDefault="00DD063F" w:rsidP="00DD063F">
      <w:r>
        <w:t xml:space="preserve">A. Goštauto g. 12 </w:t>
      </w:r>
    </w:p>
    <w:p w:rsidR="00DD063F" w:rsidRDefault="00DD063F" w:rsidP="00DD063F">
      <w:r>
        <w:t>LT-01108 Vilnius</w:t>
      </w:r>
    </w:p>
    <w:p w:rsidR="00DD063F" w:rsidRDefault="00DD063F" w:rsidP="00DD063F"/>
    <w:p w:rsidR="00860D57" w:rsidRDefault="00860D57" w:rsidP="00DD063F"/>
    <w:p w:rsidR="00DD063F" w:rsidRPr="00DD063F" w:rsidRDefault="00DD063F" w:rsidP="00DD063F">
      <w:pPr>
        <w:pStyle w:val="Heading2"/>
        <w:jc w:val="center"/>
        <w:rPr>
          <w:rFonts w:ascii="Times New Roman" w:hAnsi="Times New Roman"/>
          <w:i w:val="0"/>
          <w:caps/>
          <w:sz w:val="24"/>
          <w:szCs w:val="24"/>
        </w:rPr>
      </w:pPr>
      <w:r w:rsidRPr="00DD063F">
        <w:rPr>
          <w:rFonts w:ascii="Times New Roman" w:hAnsi="Times New Roman"/>
          <w:i w:val="0"/>
          <w:caps/>
          <w:sz w:val="24"/>
          <w:szCs w:val="24"/>
        </w:rPr>
        <w:t>PARAIŠKA</w:t>
      </w:r>
    </w:p>
    <w:p w:rsidR="00DD063F" w:rsidRPr="00DD063F" w:rsidRDefault="00DD063F" w:rsidP="00DD063F">
      <w:pPr>
        <w:pStyle w:val="Heading2"/>
        <w:jc w:val="center"/>
        <w:rPr>
          <w:rFonts w:ascii="Times New Roman" w:hAnsi="Times New Roman"/>
          <w:i w:val="0"/>
          <w:caps/>
          <w:sz w:val="24"/>
          <w:szCs w:val="24"/>
        </w:rPr>
      </w:pPr>
      <w:r w:rsidRPr="00DD063F">
        <w:rPr>
          <w:rFonts w:ascii="Times New Roman" w:hAnsi="Times New Roman"/>
          <w:i w:val="0"/>
          <w:caps/>
          <w:sz w:val="24"/>
          <w:szCs w:val="24"/>
        </w:rPr>
        <w:t>išduoti BRANDUOLINĖS ENERGETIKOS SRITIES VEIKLOS LICENCIJĄ</w:t>
      </w:r>
    </w:p>
    <w:p w:rsidR="00DD063F" w:rsidRDefault="00DD063F" w:rsidP="00DD063F"/>
    <w:p w:rsidR="00DD063F" w:rsidRDefault="00DD063F" w:rsidP="00DD063F">
      <w:pPr>
        <w:jc w:val="center"/>
        <w:rPr>
          <w:lang w:eastAsia="lt-LT"/>
        </w:rPr>
      </w:pPr>
      <w:r>
        <w:t>__________ Nr. __________</w:t>
      </w:r>
    </w:p>
    <w:p w:rsidR="00DD063F" w:rsidRDefault="00860D57" w:rsidP="00860D57">
      <w:pPr>
        <w:rPr>
          <w:sz w:val="20"/>
          <w:szCs w:val="20"/>
        </w:rPr>
      </w:pPr>
      <w:r>
        <w:rPr>
          <w:sz w:val="20"/>
          <w:szCs w:val="20"/>
        </w:rPr>
        <w:t xml:space="preserve">                                                                             </w:t>
      </w:r>
      <w:r w:rsidR="00DD063F">
        <w:rPr>
          <w:sz w:val="20"/>
          <w:szCs w:val="20"/>
        </w:rPr>
        <w:t>(data)</w:t>
      </w:r>
    </w:p>
    <w:p w:rsidR="00DD063F" w:rsidRDefault="00DD063F" w:rsidP="00DD063F"/>
    <w:p w:rsidR="00730EAF" w:rsidRDefault="00730EAF" w:rsidP="00730EAF">
      <w:pPr>
        <w:ind w:firstLine="709"/>
        <w:jc w:val="both"/>
        <w:rPr>
          <w:color w:val="000000"/>
        </w:rPr>
      </w:pPr>
      <w:r>
        <w:rPr>
          <w:color w:val="000000"/>
        </w:rPr>
        <w:t>Prašau išduoti šios Lietuvos Respublikos branduolinės saugos 22 straipsnio 1 dalyje nustatytos rūšies licenciją (reikalingą licencijos rūšį pažymėti bei išbraukti nereikalingą žodį: „objektas“ arba „objektus“, „atliekyną“ arba „atliekynus“):</w:t>
      </w:r>
    </w:p>
    <w:tbl>
      <w:tblPr>
        <w:tblW w:w="0" w:type="auto"/>
        <w:tblInd w:w="108" w:type="dxa"/>
        <w:tblLayout w:type="fixed"/>
        <w:tblLook w:val="04A0" w:firstRow="1" w:lastRow="0" w:firstColumn="1" w:lastColumn="0" w:noHBand="0" w:noVBand="1"/>
      </w:tblPr>
      <w:tblGrid>
        <w:gridCol w:w="425"/>
        <w:gridCol w:w="8931"/>
      </w:tblGrid>
      <w:tr w:rsidR="00730EAF" w:rsidTr="00730EAF">
        <w:trPr>
          <w:trHeight w:val="230"/>
        </w:trPr>
        <w:tc>
          <w:tcPr>
            <w:tcW w:w="425" w:type="dxa"/>
            <w:hideMark/>
          </w:tcPr>
          <w:p w:rsidR="00730EAF" w:rsidRDefault="00730EAF">
            <w:pPr>
              <w:jc w:val="both"/>
              <w:rPr>
                <w:lang w:eastAsia="lt-LT"/>
              </w:rPr>
            </w:pPr>
            <w:r>
              <w:fldChar w:fldCharType="begin">
                <w:ffData>
                  <w:name w:val="Check2"/>
                  <w:enabled/>
                  <w:calcOnExit w:val="0"/>
                  <w:checkBox>
                    <w:sizeAuto/>
                    <w:default w:val="0"/>
                  </w:checkBox>
                </w:ffData>
              </w:fldChar>
            </w:r>
            <w:bookmarkStart w:id="3" w:name="Check2"/>
            <w:r>
              <w:instrText xml:space="preserve"> FORMCHECKBOX </w:instrText>
            </w:r>
            <w:r w:rsidR="00D60E91">
              <w:fldChar w:fldCharType="separate"/>
            </w:r>
            <w:r>
              <w:fldChar w:fldCharType="end"/>
            </w:r>
            <w:bookmarkEnd w:id="3"/>
          </w:p>
        </w:tc>
        <w:tc>
          <w:tcPr>
            <w:tcW w:w="8931" w:type="dxa"/>
            <w:vAlign w:val="center"/>
            <w:hideMark/>
          </w:tcPr>
          <w:p w:rsidR="00730EAF" w:rsidRDefault="00730EAF">
            <w:pPr>
              <w:jc w:val="both"/>
            </w:pPr>
            <w:r>
              <w:t>statyti (statytojui (užsakovui) branduolinės energetikos objektą (objektus)</w:t>
            </w:r>
          </w:p>
        </w:tc>
      </w:tr>
      <w:tr w:rsidR="00730EAF" w:rsidTr="00730EAF">
        <w:trPr>
          <w:trHeight w:val="230"/>
        </w:trPr>
        <w:tc>
          <w:tcPr>
            <w:tcW w:w="425" w:type="dxa"/>
            <w:hideMark/>
          </w:tcPr>
          <w:p w:rsidR="00730EAF" w:rsidRDefault="00730EAF">
            <w:pPr>
              <w:jc w:val="both"/>
            </w:pPr>
            <w:r>
              <w:fldChar w:fldCharType="begin">
                <w:ffData>
                  <w:name w:val=""/>
                  <w:enabled/>
                  <w:calcOnExit w:val="0"/>
                  <w:checkBox>
                    <w:sizeAuto/>
                    <w:default w:val="0"/>
                  </w:checkBox>
                </w:ffData>
              </w:fldChar>
            </w:r>
            <w:r>
              <w:instrText xml:space="preserve"> FORMCHECKBOX </w:instrText>
            </w:r>
            <w:r w:rsidR="00D60E91">
              <w:fldChar w:fldCharType="separate"/>
            </w:r>
            <w:r>
              <w:fldChar w:fldCharType="end"/>
            </w:r>
          </w:p>
        </w:tc>
        <w:tc>
          <w:tcPr>
            <w:tcW w:w="8931" w:type="dxa"/>
            <w:vAlign w:val="center"/>
            <w:hideMark/>
          </w:tcPr>
          <w:p w:rsidR="00730EAF" w:rsidRDefault="00730EAF">
            <w:pPr>
              <w:pStyle w:val="Heading8"/>
              <w:jc w:val="both"/>
              <w:rPr>
                <w:rFonts w:ascii="Times New Roman" w:hAnsi="Times New Roman"/>
                <w:color w:val="auto"/>
                <w:sz w:val="24"/>
                <w:szCs w:val="24"/>
                <w:lang w:eastAsia="lt-LT"/>
              </w:rPr>
            </w:pPr>
            <w:r>
              <w:rPr>
                <w:rFonts w:ascii="Times New Roman" w:hAnsi="Times New Roman"/>
                <w:color w:val="auto"/>
                <w:sz w:val="24"/>
                <w:szCs w:val="24"/>
                <w:lang w:eastAsia="lt-LT"/>
              </w:rPr>
              <w:t>eksploatuoti branduolinės energetikos objektą (objektus)</w:t>
            </w:r>
          </w:p>
        </w:tc>
      </w:tr>
      <w:tr w:rsidR="00730EAF" w:rsidTr="00730EAF">
        <w:trPr>
          <w:trHeight w:val="230"/>
        </w:trPr>
        <w:tc>
          <w:tcPr>
            <w:tcW w:w="425" w:type="dxa"/>
            <w:hideMark/>
          </w:tcPr>
          <w:p w:rsidR="00730EAF" w:rsidRDefault="00730EAF">
            <w:pPr>
              <w:pStyle w:val="Heading8"/>
              <w:jc w:val="both"/>
              <w:rPr>
                <w:rFonts w:ascii="Times New Roman" w:hAnsi="Times New Roman"/>
                <w:b/>
                <w:sz w:val="24"/>
                <w:szCs w:val="24"/>
                <w:lang w:eastAsia="lt-LT"/>
              </w:rPr>
            </w:pPr>
            <w:r>
              <w:rPr>
                <w:rFonts w:ascii="Times New Roman" w:hAnsi="Times New Roman"/>
                <w:sz w:val="24"/>
                <w:szCs w:val="24"/>
              </w:rPr>
              <w:fldChar w:fldCharType="begin">
                <w:ffData>
                  <w:name w:val="Check2"/>
                  <w:enabled/>
                  <w:calcOnExit w:val="0"/>
                  <w:checkBox>
                    <w:sizeAuto/>
                    <w:default w:val="0"/>
                  </w:checkBox>
                </w:ffData>
              </w:fldChar>
            </w:r>
            <w:r>
              <w:rPr>
                <w:rFonts w:ascii="Times New Roman" w:hAnsi="Times New Roman"/>
                <w:sz w:val="24"/>
                <w:szCs w:val="24"/>
              </w:rPr>
              <w:instrText xml:space="preserve"> FORMCHECKBOX </w:instrText>
            </w:r>
            <w:r w:rsidR="00D60E91">
              <w:rPr>
                <w:rFonts w:ascii="Times New Roman" w:hAnsi="Times New Roman"/>
                <w:sz w:val="24"/>
                <w:szCs w:val="24"/>
              </w:rPr>
            </w:r>
            <w:r w:rsidR="00D60E91">
              <w:rPr>
                <w:rFonts w:ascii="Times New Roman" w:hAnsi="Times New Roman"/>
                <w:sz w:val="24"/>
                <w:szCs w:val="24"/>
              </w:rPr>
              <w:fldChar w:fldCharType="separate"/>
            </w:r>
            <w:r>
              <w:rPr>
                <w:rFonts w:ascii="Times New Roman" w:hAnsi="Times New Roman"/>
                <w:sz w:val="24"/>
                <w:szCs w:val="24"/>
              </w:rPr>
              <w:fldChar w:fldCharType="end"/>
            </w:r>
          </w:p>
        </w:tc>
        <w:tc>
          <w:tcPr>
            <w:tcW w:w="8931" w:type="dxa"/>
            <w:vAlign w:val="center"/>
            <w:hideMark/>
          </w:tcPr>
          <w:p w:rsidR="00730EAF" w:rsidRDefault="00730EAF">
            <w:pPr>
              <w:pStyle w:val="Heading8"/>
              <w:jc w:val="both"/>
              <w:rPr>
                <w:rFonts w:ascii="Times New Roman" w:hAnsi="Times New Roman"/>
                <w:color w:val="auto"/>
                <w:sz w:val="24"/>
                <w:szCs w:val="24"/>
                <w:lang w:eastAsia="lt-LT"/>
              </w:rPr>
            </w:pPr>
            <w:r>
              <w:rPr>
                <w:rFonts w:ascii="Times New Roman" w:hAnsi="Times New Roman"/>
                <w:color w:val="auto"/>
                <w:sz w:val="24"/>
                <w:szCs w:val="24"/>
                <w:lang w:eastAsia="lt-LT"/>
              </w:rPr>
              <w:t>statyti (statytojui (užsakovui) ir eksploatuoti branduolinės energetikos objektą (objektus)</w:t>
            </w:r>
          </w:p>
        </w:tc>
      </w:tr>
      <w:tr w:rsidR="00730EAF" w:rsidTr="00730EAF">
        <w:trPr>
          <w:trHeight w:val="230"/>
        </w:trPr>
        <w:tc>
          <w:tcPr>
            <w:tcW w:w="425" w:type="dxa"/>
            <w:hideMark/>
          </w:tcPr>
          <w:p w:rsidR="00730EAF" w:rsidRDefault="00730EAF">
            <w:pPr>
              <w:jc w:val="both"/>
              <w:rPr>
                <w:lang w:eastAsia="lt-LT"/>
              </w:rPr>
            </w:pPr>
            <w:r>
              <w:fldChar w:fldCharType="begin">
                <w:ffData>
                  <w:name w:val="Check2"/>
                  <w:enabled/>
                  <w:calcOnExit w:val="0"/>
                  <w:checkBox>
                    <w:sizeAuto/>
                    <w:default w:val="0"/>
                  </w:checkBox>
                </w:ffData>
              </w:fldChar>
            </w:r>
            <w:r>
              <w:instrText xml:space="preserve"> FORMCHECKBOX </w:instrText>
            </w:r>
            <w:r w:rsidR="00D60E91">
              <w:fldChar w:fldCharType="separate"/>
            </w:r>
            <w:r>
              <w:fldChar w:fldCharType="end"/>
            </w:r>
          </w:p>
        </w:tc>
        <w:tc>
          <w:tcPr>
            <w:tcW w:w="8931" w:type="dxa"/>
            <w:vAlign w:val="center"/>
            <w:hideMark/>
          </w:tcPr>
          <w:p w:rsidR="00730EAF" w:rsidRDefault="00730EAF">
            <w:pPr>
              <w:jc w:val="both"/>
              <w:rPr>
                <w:b/>
              </w:rPr>
            </w:pPr>
            <w:r>
              <w:t>vykdyti branduolinės energetikos objekto (objektų) eksploatavimo nutraukimą</w:t>
            </w:r>
          </w:p>
        </w:tc>
      </w:tr>
      <w:tr w:rsidR="00730EAF" w:rsidTr="00730EAF">
        <w:trPr>
          <w:trHeight w:val="230"/>
        </w:trPr>
        <w:tc>
          <w:tcPr>
            <w:tcW w:w="425" w:type="dxa"/>
            <w:hideMark/>
          </w:tcPr>
          <w:p w:rsidR="00730EAF" w:rsidRDefault="00730EAF">
            <w:pPr>
              <w:jc w:val="both"/>
            </w:pPr>
            <w:r>
              <w:fldChar w:fldCharType="begin">
                <w:ffData>
                  <w:name w:val="Check2"/>
                  <w:enabled/>
                  <w:calcOnExit w:val="0"/>
                  <w:checkBox>
                    <w:sizeAuto/>
                    <w:default w:val="0"/>
                  </w:checkBox>
                </w:ffData>
              </w:fldChar>
            </w:r>
            <w:r>
              <w:instrText xml:space="preserve"> FORMCHECKBOX </w:instrText>
            </w:r>
            <w:r w:rsidR="00D60E91">
              <w:fldChar w:fldCharType="separate"/>
            </w:r>
            <w:r>
              <w:fldChar w:fldCharType="end"/>
            </w:r>
          </w:p>
        </w:tc>
        <w:tc>
          <w:tcPr>
            <w:tcW w:w="8931" w:type="dxa"/>
            <w:vAlign w:val="center"/>
            <w:hideMark/>
          </w:tcPr>
          <w:p w:rsidR="00730EAF" w:rsidRDefault="00730EAF">
            <w:pPr>
              <w:jc w:val="both"/>
              <w:rPr>
                <w:b/>
              </w:rPr>
            </w:pPr>
            <w:r>
              <w:t>prižiūrėti uždarytą radioaktyviųjų atliekų atliekyną (atliekynus)</w:t>
            </w:r>
          </w:p>
        </w:tc>
      </w:tr>
      <w:tr w:rsidR="00730EAF" w:rsidTr="00730EAF">
        <w:trPr>
          <w:trHeight w:val="230"/>
        </w:trPr>
        <w:tc>
          <w:tcPr>
            <w:tcW w:w="425" w:type="dxa"/>
            <w:hideMark/>
          </w:tcPr>
          <w:p w:rsidR="00730EAF" w:rsidRDefault="00730EAF">
            <w:pPr>
              <w:jc w:val="both"/>
            </w:pPr>
            <w:r>
              <w:fldChar w:fldCharType="begin">
                <w:ffData>
                  <w:name w:val="Check2"/>
                  <w:enabled/>
                  <w:calcOnExit w:val="0"/>
                  <w:checkBox>
                    <w:sizeAuto/>
                    <w:default w:val="0"/>
                  </w:checkBox>
                </w:ffData>
              </w:fldChar>
            </w:r>
            <w:r>
              <w:instrText xml:space="preserve"> FORMCHECKBOX </w:instrText>
            </w:r>
            <w:r w:rsidR="00D60E91">
              <w:fldChar w:fldCharType="separate"/>
            </w:r>
            <w:r>
              <w:fldChar w:fldCharType="end"/>
            </w:r>
          </w:p>
        </w:tc>
        <w:tc>
          <w:tcPr>
            <w:tcW w:w="8931" w:type="dxa"/>
            <w:vAlign w:val="center"/>
            <w:hideMark/>
          </w:tcPr>
          <w:p w:rsidR="00730EAF" w:rsidRDefault="00730EAF">
            <w:pPr>
              <w:jc w:val="both"/>
            </w:pPr>
            <w:r>
              <w:t>vežti branduolinio kuro ciklo medžiagas ir Lietuvos Respublikos branduolinės saugos įstatymo 1 priede nurodytas branduolines ir daliąsias medžiagas nustatytais kiekiais</w:t>
            </w:r>
          </w:p>
        </w:tc>
      </w:tr>
      <w:tr w:rsidR="00730EAF" w:rsidTr="00730EAF">
        <w:trPr>
          <w:trHeight w:val="70"/>
        </w:trPr>
        <w:tc>
          <w:tcPr>
            <w:tcW w:w="425" w:type="dxa"/>
            <w:hideMark/>
          </w:tcPr>
          <w:p w:rsidR="00730EAF" w:rsidRDefault="00730EAF">
            <w:pPr>
              <w:jc w:val="both"/>
            </w:pPr>
            <w:r>
              <w:fldChar w:fldCharType="begin">
                <w:ffData>
                  <w:name w:val=""/>
                  <w:enabled/>
                  <w:calcOnExit w:val="0"/>
                  <w:checkBox>
                    <w:sizeAuto/>
                    <w:default w:val="0"/>
                  </w:checkBox>
                </w:ffData>
              </w:fldChar>
            </w:r>
            <w:r>
              <w:instrText xml:space="preserve"> FORMCHECKBOX </w:instrText>
            </w:r>
            <w:r w:rsidR="00D60E91">
              <w:fldChar w:fldCharType="separate"/>
            </w:r>
            <w:r>
              <w:fldChar w:fldCharType="end"/>
            </w:r>
          </w:p>
        </w:tc>
        <w:tc>
          <w:tcPr>
            <w:tcW w:w="8931" w:type="dxa"/>
            <w:vAlign w:val="center"/>
            <w:hideMark/>
          </w:tcPr>
          <w:p w:rsidR="00730EAF" w:rsidRDefault="00730EAF">
            <w:pPr>
              <w:jc w:val="both"/>
            </w:pPr>
            <w:r>
              <w:t>Lietuvos Respublikos branduolinės saugos įstatymo 1 priede nustatytais kiekiais įsigyti, turėti ir naudoti nurodytas branduolines medžiagas ir daliąsias medžiagas</w:t>
            </w:r>
          </w:p>
        </w:tc>
      </w:tr>
    </w:tbl>
    <w:p w:rsidR="00730EAF" w:rsidRDefault="00730EAF" w:rsidP="00730EAF">
      <w:pPr>
        <w:pStyle w:val="BodyText1"/>
        <w:spacing w:line="240" w:lineRule="auto"/>
        <w:ind w:firstLine="0"/>
        <w:rPr>
          <w:b/>
          <w:sz w:val="24"/>
          <w:szCs w:val="24"/>
        </w:rPr>
      </w:pPr>
    </w:p>
    <w:p w:rsidR="00730EAF" w:rsidRDefault="00730EAF" w:rsidP="00730EAF">
      <w:pPr>
        <w:pStyle w:val="BodyText1"/>
        <w:spacing w:line="240" w:lineRule="auto"/>
        <w:ind w:firstLine="709"/>
        <w:rPr>
          <w:b/>
          <w:sz w:val="24"/>
          <w:szCs w:val="24"/>
        </w:rPr>
      </w:pPr>
      <w:r>
        <w:rPr>
          <w:b/>
          <w:sz w:val="24"/>
          <w:szCs w:val="24"/>
        </w:rPr>
        <w:t>1. Informacija apie veiklą</w:t>
      </w:r>
    </w:p>
    <w:p w:rsidR="00730EAF" w:rsidRDefault="00730EAF" w:rsidP="00730EAF">
      <w:pPr>
        <w:pStyle w:val="BodyText1"/>
        <w:spacing w:line="240" w:lineRule="auto"/>
        <w:ind w:firstLine="709"/>
        <w:rPr>
          <w:sz w:val="24"/>
          <w:szCs w:val="24"/>
        </w:rPr>
      </w:pPr>
      <w:r>
        <w:rPr>
          <w:bCs/>
          <w:sz w:val="24"/>
          <w:szCs w:val="24"/>
        </w:rPr>
        <w:t>1.1. Veikla (veiklos), kuriai prašoma licencijos (nurodyti su veikla susijusį konkretų branduolinės energetikos objektą (ar objektus) bei kitą su branduolinės energetikos objektu (ar objektais) susijusią veiklą, kuriai licenciją išduoda Valstybinė atominės energetikos saugos inspekcija, informaciją apie siekiamas vežti branduolines ir (ar) daliąsias medžiagas, informaciją apie siekiamas įsigyti, turėti ir naudoti branduolines ir (ar) daliąsias medžiagas, kitą pareiškėjo sprendimu svarbią informaciją apie veiklą): _____</w:t>
      </w:r>
      <w:r>
        <w:rPr>
          <w:sz w:val="24"/>
          <w:szCs w:val="24"/>
        </w:rPr>
        <w:t>________________________________________________________</w:t>
      </w:r>
    </w:p>
    <w:p w:rsidR="00730EAF" w:rsidRDefault="00730EAF" w:rsidP="00730EAF">
      <w:pPr>
        <w:pStyle w:val="BodyText1"/>
        <w:spacing w:line="240" w:lineRule="auto"/>
        <w:ind w:right="-2" w:firstLine="709"/>
        <w:rPr>
          <w:sz w:val="24"/>
          <w:szCs w:val="24"/>
        </w:rPr>
      </w:pPr>
      <w:r>
        <w:rPr>
          <w:sz w:val="24"/>
          <w:szCs w:val="24"/>
        </w:rPr>
        <w:lastRenderedPageBreak/>
        <w:t>1.2. Ar yra išduota licencija (licencijos) veiklai (veikloms), kuri turi būti užbaigta (užbaigtas konkretus branduolinės energetikos objekto (objektų) gyvavimo etapas) iki prašomos licencijos išdavimo (taip/ne):__________________________________________________________________</w:t>
      </w:r>
    </w:p>
    <w:p w:rsidR="00730EAF" w:rsidRDefault="00730EAF" w:rsidP="00730EAF">
      <w:pPr>
        <w:pStyle w:val="BodyText1"/>
        <w:spacing w:line="240" w:lineRule="auto"/>
        <w:ind w:firstLine="709"/>
        <w:rPr>
          <w:b/>
          <w:sz w:val="24"/>
          <w:szCs w:val="24"/>
        </w:rPr>
      </w:pPr>
    </w:p>
    <w:p w:rsidR="00730EAF" w:rsidRDefault="00730EAF" w:rsidP="00730EAF">
      <w:pPr>
        <w:pStyle w:val="BodyText1"/>
        <w:spacing w:line="240" w:lineRule="auto"/>
        <w:ind w:firstLine="709"/>
        <w:rPr>
          <w:b/>
          <w:sz w:val="24"/>
          <w:szCs w:val="24"/>
        </w:rPr>
      </w:pPr>
      <w:r>
        <w:rPr>
          <w:b/>
          <w:sz w:val="24"/>
          <w:szCs w:val="24"/>
        </w:rPr>
        <w:t>2. Licencijos (-ų), kuri (-ios) išduodant prašomą licenciją turi būti panaikinta (-os), kaip nustatyta Lietuvos Respublikos branduolinės saugos įstatymo 29 straipsnio 2 arba 3 punkte, arba (ir) pakeista (-os), kaip nustatyta Lietuvos Respublikos branduolinės saugos įstatymo 25 straipsnio 14 dalyje, duomenys (pildoma, jei šios paraiškos 1.2 papunktyje atsakėte „taip“, pateikiant duomenis apie kiekvieną naikintiną ar keistiną licenciją):</w:t>
      </w:r>
    </w:p>
    <w:p w:rsidR="00730EAF" w:rsidRDefault="00730EAF" w:rsidP="00730EAF">
      <w:pPr>
        <w:pStyle w:val="BodyText1"/>
        <w:spacing w:line="240" w:lineRule="auto"/>
        <w:ind w:firstLine="709"/>
        <w:rPr>
          <w:sz w:val="24"/>
          <w:szCs w:val="24"/>
        </w:rPr>
      </w:pPr>
      <w:r>
        <w:rPr>
          <w:sz w:val="24"/>
          <w:szCs w:val="24"/>
        </w:rPr>
        <w:t>2.1. pirmosios licencijos duomenys:</w:t>
      </w:r>
    </w:p>
    <w:p w:rsidR="00730EAF" w:rsidRDefault="00730EAF" w:rsidP="00730EAF">
      <w:pPr>
        <w:pStyle w:val="BodyText1"/>
        <w:spacing w:line="240" w:lineRule="auto"/>
        <w:ind w:firstLine="709"/>
        <w:rPr>
          <w:sz w:val="24"/>
          <w:szCs w:val="24"/>
        </w:rPr>
      </w:pPr>
      <w:r>
        <w:rPr>
          <w:sz w:val="24"/>
          <w:szCs w:val="24"/>
        </w:rPr>
        <w:t xml:space="preserve">2.1.1. licencijos išdavimo data ir numeris: </w:t>
      </w:r>
      <w:r w:rsidR="00271B85">
        <w:rPr>
          <w:sz w:val="24"/>
          <w:szCs w:val="24"/>
        </w:rPr>
        <w:t>____</w:t>
      </w:r>
      <w:r>
        <w:rPr>
          <w:sz w:val="24"/>
          <w:szCs w:val="24"/>
        </w:rPr>
        <w:t>______________________________________</w:t>
      </w:r>
    </w:p>
    <w:p w:rsidR="00730EAF" w:rsidRDefault="00730EAF" w:rsidP="00730EAF">
      <w:pPr>
        <w:pStyle w:val="BodyText1"/>
        <w:spacing w:line="240" w:lineRule="auto"/>
        <w:ind w:firstLine="709"/>
        <w:rPr>
          <w:bCs/>
          <w:sz w:val="24"/>
          <w:szCs w:val="24"/>
        </w:rPr>
      </w:pPr>
      <w:r>
        <w:rPr>
          <w:bCs/>
          <w:sz w:val="24"/>
          <w:szCs w:val="24"/>
        </w:rPr>
        <w:t xml:space="preserve">2.1.2. licencijos  rūšis, kaip ji nustatyta Lietuvos Respublikos branduolinės saugos įstatymo 22 straipsnio 1 dalyje: </w:t>
      </w:r>
      <w:r w:rsidR="00271B85">
        <w:rPr>
          <w:bCs/>
          <w:sz w:val="24"/>
          <w:szCs w:val="24"/>
        </w:rPr>
        <w:t>______________</w:t>
      </w:r>
      <w:r>
        <w:rPr>
          <w:sz w:val="24"/>
          <w:szCs w:val="24"/>
        </w:rPr>
        <w:t>______________________________________________</w:t>
      </w:r>
      <w:r w:rsidR="00271B85">
        <w:rPr>
          <w:sz w:val="24"/>
          <w:szCs w:val="24"/>
        </w:rPr>
        <w:softHyphen/>
      </w:r>
      <w:r w:rsidR="00271B85">
        <w:rPr>
          <w:sz w:val="24"/>
          <w:szCs w:val="24"/>
        </w:rPr>
        <w:softHyphen/>
      </w:r>
      <w:r w:rsidR="00271B85">
        <w:rPr>
          <w:sz w:val="24"/>
          <w:szCs w:val="24"/>
        </w:rPr>
        <w:softHyphen/>
      </w:r>
      <w:r w:rsidR="00271B85">
        <w:rPr>
          <w:sz w:val="24"/>
          <w:szCs w:val="24"/>
        </w:rPr>
        <w:softHyphen/>
      </w:r>
      <w:r w:rsidR="00271B85">
        <w:rPr>
          <w:sz w:val="24"/>
          <w:szCs w:val="24"/>
        </w:rPr>
        <w:softHyphen/>
      </w:r>
      <w:r>
        <w:rPr>
          <w:sz w:val="24"/>
          <w:szCs w:val="24"/>
        </w:rPr>
        <w:t>___</w:t>
      </w:r>
    </w:p>
    <w:p w:rsidR="00730EAF" w:rsidRDefault="00730EAF" w:rsidP="00730EAF">
      <w:pPr>
        <w:pStyle w:val="BodyText1"/>
        <w:spacing w:line="240" w:lineRule="auto"/>
        <w:ind w:firstLine="709"/>
        <w:rPr>
          <w:bCs/>
          <w:sz w:val="24"/>
          <w:szCs w:val="24"/>
        </w:rPr>
      </w:pPr>
      <w:r>
        <w:rPr>
          <w:bCs/>
          <w:sz w:val="24"/>
          <w:szCs w:val="24"/>
        </w:rPr>
        <w:t>2.1.3. veikla (veiklos), kurią vykdyti teisė buvo suteikta 2.</w:t>
      </w:r>
      <w:r w:rsidR="00332ADD">
        <w:rPr>
          <w:bCs/>
          <w:sz w:val="24"/>
          <w:szCs w:val="24"/>
        </w:rPr>
        <w:t>1.</w:t>
      </w:r>
      <w:r>
        <w:rPr>
          <w:bCs/>
          <w:sz w:val="24"/>
          <w:szCs w:val="24"/>
        </w:rPr>
        <w:t xml:space="preserve">1 papunktyje nurodyta licencija: </w:t>
      </w:r>
    </w:p>
    <w:p w:rsidR="00730EAF" w:rsidRDefault="00730EAF" w:rsidP="00730EAF">
      <w:pPr>
        <w:pStyle w:val="BodyText1"/>
        <w:spacing w:line="240" w:lineRule="auto"/>
        <w:ind w:firstLine="709"/>
        <w:rPr>
          <w:sz w:val="24"/>
          <w:szCs w:val="24"/>
        </w:rPr>
      </w:pPr>
      <w:r>
        <w:rPr>
          <w:sz w:val="24"/>
          <w:szCs w:val="24"/>
        </w:rPr>
        <w:t>2.1.3.1. _____________________________________________________________________</w:t>
      </w:r>
    </w:p>
    <w:p w:rsidR="00730EAF" w:rsidRDefault="00730EAF" w:rsidP="00730EAF">
      <w:pPr>
        <w:pStyle w:val="BodyText1"/>
        <w:spacing w:line="240" w:lineRule="auto"/>
        <w:ind w:firstLine="709"/>
        <w:rPr>
          <w:sz w:val="24"/>
          <w:szCs w:val="24"/>
        </w:rPr>
      </w:pPr>
      <w:r>
        <w:rPr>
          <w:sz w:val="24"/>
          <w:szCs w:val="24"/>
        </w:rPr>
        <w:t>2.1.3.2. _____________________________________________________________________</w:t>
      </w:r>
    </w:p>
    <w:p w:rsidR="00730EAF" w:rsidRDefault="00730EAF" w:rsidP="00730EAF">
      <w:pPr>
        <w:pStyle w:val="BodyText1"/>
        <w:spacing w:line="240" w:lineRule="auto"/>
        <w:ind w:firstLine="709"/>
        <w:rPr>
          <w:sz w:val="24"/>
          <w:szCs w:val="24"/>
        </w:rPr>
      </w:pPr>
      <w:r>
        <w:rPr>
          <w:sz w:val="24"/>
          <w:szCs w:val="24"/>
        </w:rPr>
        <w:t>2.1.4. ar pareiškėjas planuoja tęsti kurią nors iš šios paraiškos 2.1.3 papunktyje nurodytų veiklų (taip / ne. Jei taip, nurodykite veiklą, kurią planuojate tęsti): _________________________________</w:t>
      </w:r>
    </w:p>
    <w:p w:rsidR="00730EAF" w:rsidRDefault="00730EAF" w:rsidP="00730EAF">
      <w:pPr>
        <w:pStyle w:val="BodyText1"/>
        <w:spacing w:line="240" w:lineRule="auto"/>
        <w:ind w:firstLine="709"/>
        <w:rPr>
          <w:sz w:val="24"/>
          <w:szCs w:val="24"/>
        </w:rPr>
      </w:pPr>
      <w:r>
        <w:rPr>
          <w:sz w:val="24"/>
          <w:szCs w:val="24"/>
        </w:rPr>
        <w:t>2.1.5. jei šios paraiškos 2.</w:t>
      </w:r>
      <w:r w:rsidR="00332ADD">
        <w:rPr>
          <w:sz w:val="24"/>
          <w:szCs w:val="24"/>
        </w:rPr>
        <w:t>1.</w:t>
      </w:r>
      <w:r>
        <w:rPr>
          <w:sz w:val="24"/>
          <w:szCs w:val="24"/>
        </w:rPr>
        <w:t>4 papunktyje nurodėte planuojamą tęsti veiklą, nurodykite:</w:t>
      </w:r>
    </w:p>
    <w:p w:rsidR="00730EAF" w:rsidRDefault="00730EAF" w:rsidP="00730EAF">
      <w:pPr>
        <w:pStyle w:val="BodyText1"/>
        <w:spacing w:line="240" w:lineRule="auto"/>
        <w:ind w:firstLine="709"/>
        <w:rPr>
          <w:bCs/>
          <w:sz w:val="24"/>
          <w:szCs w:val="24"/>
        </w:rPr>
      </w:pPr>
      <w:r>
        <w:rPr>
          <w:sz w:val="24"/>
          <w:szCs w:val="24"/>
        </w:rPr>
        <w:t xml:space="preserve">2.1.5.1. Valstybinei atominės energetikos saugos inspekcijai pateiktos </w:t>
      </w:r>
      <w:r>
        <w:rPr>
          <w:bCs/>
          <w:sz w:val="24"/>
          <w:szCs w:val="24"/>
        </w:rPr>
        <w:t xml:space="preserve">paraiškos datą ir numerį, skirtos gauti licencijai arba pakeisti </w:t>
      </w:r>
      <w:r>
        <w:rPr>
          <w:sz w:val="24"/>
          <w:szCs w:val="24"/>
        </w:rPr>
        <w:t>Valstybinės atominės energetikos saugos inspekcijos</w:t>
      </w:r>
      <w:r>
        <w:rPr>
          <w:bCs/>
          <w:sz w:val="24"/>
          <w:szCs w:val="24"/>
        </w:rPr>
        <w:t xml:space="preserve"> išduotą licenciją taip, kad planuojama tęsti veikla galėtų būti vykdoma: </w:t>
      </w:r>
      <w:r w:rsidR="00271B85">
        <w:rPr>
          <w:bCs/>
          <w:sz w:val="24"/>
          <w:szCs w:val="24"/>
        </w:rPr>
        <w:t>_</w:t>
      </w:r>
      <w:r>
        <w:rPr>
          <w:bCs/>
          <w:sz w:val="24"/>
          <w:szCs w:val="24"/>
        </w:rPr>
        <w:t>______________________________</w:t>
      </w:r>
    </w:p>
    <w:p w:rsidR="00730EAF" w:rsidRDefault="00730EAF" w:rsidP="00730EAF">
      <w:pPr>
        <w:pStyle w:val="BodyText1"/>
        <w:spacing w:line="240" w:lineRule="auto"/>
        <w:ind w:firstLine="709"/>
        <w:rPr>
          <w:bCs/>
          <w:sz w:val="24"/>
          <w:szCs w:val="24"/>
        </w:rPr>
      </w:pPr>
      <w:r>
        <w:rPr>
          <w:bCs/>
          <w:sz w:val="24"/>
          <w:szCs w:val="24"/>
        </w:rPr>
        <w:t>arba</w:t>
      </w:r>
    </w:p>
    <w:p w:rsidR="00730EAF" w:rsidRDefault="00730EAF" w:rsidP="00730EAF">
      <w:pPr>
        <w:pStyle w:val="BodyText1"/>
        <w:spacing w:line="240" w:lineRule="auto"/>
        <w:ind w:firstLine="709"/>
        <w:rPr>
          <w:bCs/>
          <w:sz w:val="24"/>
          <w:szCs w:val="24"/>
        </w:rPr>
      </w:pPr>
      <w:r>
        <w:rPr>
          <w:bCs/>
          <w:sz w:val="24"/>
          <w:szCs w:val="24"/>
        </w:rPr>
        <w:t xml:space="preserve">2.1.5.2. jei paraiška nėra pateikta, pažymima, kad esate informuoti, kad privaloma </w:t>
      </w:r>
      <w:r>
        <w:rPr>
          <w:sz w:val="24"/>
          <w:szCs w:val="24"/>
        </w:rPr>
        <w:t xml:space="preserve">Valstybinei atominės energetikos saugos inspekcijai </w:t>
      </w:r>
      <w:r>
        <w:rPr>
          <w:bCs/>
          <w:sz w:val="24"/>
          <w:szCs w:val="24"/>
        </w:rPr>
        <w:t>pateikti paraišką ir gauti licenciją arba pakeisti licenciją taip, kad planuojama tęsti veikla galėtų būti vykdoma, atsižvelgiant į Lietuvos Respublikos branduolinės saugos įstatymo 23 straipsnio 13 dalies nuostatas ir į Lietuvos Respublikos branduolinės saugos įstatymo 25 straipsnio 14 dalyje nustatytą terminą</w:t>
      </w:r>
      <w:r>
        <w:rPr>
          <w:sz w:val="24"/>
          <w:szCs w:val="24"/>
        </w:rPr>
        <w:t xml:space="preserve">: </w:t>
      </w:r>
    </w:p>
    <w:tbl>
      <w:tblPr>
        <w:tblW w:w="9210" w:type="dxa"/>
        <w:tblInd w:w="567" w:type="dxa"/>
        <w:tblLayout w:type="fixed"/>
        <w:tblLook w:val="04A0" w:firstRow="1" w:lastRow="0" w:firstColumn="1" w:lastColumn="0" w:noHBand="0" w:noVBand="1"/>
      </w:tblPr>
      <w:tblGrid>
        <w:gridCol w:w="567"/>
        <w:gridCol w:w="8643"/>
      </w:tblGrid>
      <w:tr w:rsidR="00730EAF" w:rsidTr="00730EAF">
        <w:trPr>
          <w:trHeight w:val="230"/>
        </w:trPr>
        <w:tc>
          <w:tcPr>
            <w:tcW w:w="567" w:type="dxa"/>
            <w:hideMark/>
          </w:tcPr>
          <w:p w:rsidR="00730EAF" w:rsidRDefault="00730EAF">
            <w:pPr>
              <w:ind w:right="-12"/>
              <w:jc w:val="both"/>
              <w:rPr>
                <w:lang w:eastAsia="lt-LT"/>
              </w:rPr>
            </w:pPr>
            <w:r>
              <w:fldChar w:fldCharType="begin">
                <w:ffData>
                  <w:name w:val="Check2"/>
                  <w:enabled/>
                  <w:calcOnExit w:val="0"/>
                  <w:checkBox>
                    <w:sizeAuto/>
                    <w:default w:val="0"/>
                  </w:checkBox>
                </w:ffData>
              </w:fldChar>
            </w:r>
            <w:r>
              <w:instrText xml:space="preserve"> FORMCHECKBOX </w:instrText>
            </w:r>
            <w:r w:rsidR="00D60E91">
              <w:fldChar w:fldCharType="separate"/>
            </w:r>
            <w:r>
              <w:fldChar w:fldCharType="end"/>
            </w:r>
          </w:p>
        </w:tc>
        <w:tc>
          <w:tcPr>
            <w:tcW w:w="8647" w:type="dxa"/>
            <w:vAlign w:val="center"/>
            <w:hideMark/>
          </w:tcPr>
          <w:p w:rsidR="00730EAF" w:rsidRDefault="00730EAF">
            <w:pPr>
              <w:jc w:val="both"/>
              <w:rPr>
                <w:bCs/>
              </w:rPr>
            </w:pPr>
            <w:r>
              <w:t>esame informuoti, kad, siekiant tęsti 2.</w:t>
            </w:r>
            <w:r w:rsidR="00332ADD">
              <w:t>1.</w:t>
            </w:r>
            <w:r>
              <w:t xml:space="preserve">4 papunktyje nurodytą veiklą, </w:t>
            </w:r>
            <w:r>
              <w:rPr>
                <w:bCs/>
              </w:rPr>
              <w:t xml:space="preserve">privaloma </w:t>
            </w:r>
            <w:r>
              <w:t xml:space="preserve">Valstybinei atominės energetikos saugos inspekcijai </w:t>
            </w:r>
            <w:r>
              <w:rPr>
                <w:bCs/>
              </w:rPr>
              <w:t>pateikti paraišką ir gauti licenciją arba pakeisti licenciją taip, kad planuojama tęsti veikla galėtų būti vykdoma, atsižvelgiant į Lietuvos Respublikos branduolinės saugos įstatymo 23 straipsnio 13 dalies nuostatas ir į Lietuvos Respublikos branduolinės saugos įstatymo 25 straipsnio 14 dalyje nustatytą terminą.</w:t>
            </w:r>
          </w:p>
        </w:tc>
      </w:tr>
    </w:tbl>
    <w:p w:rsidR="00730EAF" w:rsidRDefault="00730EAF" w:rsidP="00730EAF">
      <w:pPr>
        <w:pStyle w:val="BodyText1"/>
        <w:spacing w:line="240" w:lineRule="auto"/>
        <w:ind w:firstLine="709"/>
        <w:rPr>
          <w:sz w:val="24"/>
          <w:szCs w:val="24"/>
        </w:rPr>
      </w:pPr>
      <w:r>
        <w:rPr>
          <w:sz w:val="24"/>
          <w:szCs w:val="24"/>
        </w:rPr>
        <w:t>2.2. antrosios licencijos duomenys (</w:t>
      </w:r>
      <w:r>
        <w:rPr>
          <w:i/>
          <w:sz w:val="24"/>
          <w:szCs w:val="24"/>
        </w:rPr>
        <w:t>pateikiama informacija, analogiška nurodytajai 2.1 papunktyje</w:t>
      </w:r>
      <w:r>
        <w:rPr>
          <w:sz w:val="24"/>
          <w:szCs w:val="24"/>
        </w:rPr>
        <w:t>):</w:t>
      </w:r>
    </w:p>
    <w:p w:rsidR="00730EAF" w:rsidRDefault="00730EAF" w:rsidP="00730EAF">
      <w:pPr>
        <w:pStyle w:val="BodyText1"/>
        <w:spacing w:line="240" w:lineRule="auto"/>
        <w:ind w:firstLine="709"/>
        <w:rPr>
          <w:b/>
          <w:sz w:val="24"/>
          <w:szCs w:val="24"/>
        </w:rPr>
      </w:pPr>
    </w:p>
    <w:p w:rsidR="00730EAF" w:rsidRDefault="00730EAF" w:rsidP="00730EAF">
      <w:pPr>
        <w:pStyle w:val="BodyText1"/>
        <w:spacing w:line="240" w:lineRule="auto"/>
        <w:ind w:firstLine="709"/>
        <w:rPr>
          <w:b/>
          <w:sz w:val="24"/>
          <w:szCs w:val="24"/>
        </w:rPr>
      </w:pPr>
      <w:r>
        <w:rPr>
          <w:b/>
          <w:sz w:val="24"/>
          <w:szCs w:val="24"/>
        </w:rPr>
        <w:t>3. Informacija apie pareiškėjo atstovą (atstovus), įgaliotą pasirašyti ir teikti šios paraiškos 5.1 papunktyje nurodyto grafiko pakeitimus ir šios paraiškos 5.1 papunktyje nurodytame grafike numatytus dokumentus *</w:t>
      </w:r>
    </w:p>
    <w:p w:rsidR="00730EAF" w:rsidRDefault="00730EAF" w:rsidP="00730EAF">
      <w:pPr>
        <w:pStyle w:val="BodyText1"/>
        <w:spacing w:line="240" w:lineRule="auto"/>
        <w:ind w:right="-2" w:firstLine="709"/>
        <w:rPr>
          <w:sz w:val="24"/>
          <w:szCs w:val="24"/>
        </w:rPr>
      </w:pPr>
      <w:r>
        <w:rPr>
          <w:sz w:val="24"/>
          <w:szCs w:val="24"/>
        </w:rPr>
        <w:t>3.1. Vardas, pavardė: __________________________________________________________</w:t>
      </w:r>
    </w:p>
    <w:p w:rsidR="00730EAF" w:rsidRDefault="00730EAF" w:rsidP="00730EAF">
      <w:pPr>
        <w:pStyle w:val="BodyText1"/>
        <w:spacing w:line="240" w:lineRule="auto"/>
        <w:ind w:right="-2" w:firstLine="709"/>
        <w:rPr>
          <w:sz w:val="24"/>
          <w:szCs w:val="24"/>
        </w:rPr>
      </w:pPr>
      <w:r>
        <w:rPr>
          <w:sz w:val="24"/>
          <w:szCs w:val="24"/>
        </w:rPr>
        <w:t>3.2. Pareigos: ________________________________________________________________</w:t>
      </w:r>
    </w:p>
    <w:p w:rsidR="00730EAF" w:rsidRDefault="00730EAF" w:rsidP="00730EAF">
      <w:pPr>
        <w:pStyle w:val="BodyText1"/>
        <w:spacing w:line="240" w:lineRule="auto"/>
        <w:ind w:right="-2" w:firstLine="709"/>
        <w:rPr>
          <w:sz w:val="24"/>
          <w:szCs w:val="24"/>
        </w:rPr>
      </w:pPr>
      <w:r>
        <w:rPr>
          <w:sz w:val="24"/>
          <w:szCs w:val="24"/>
        </w:rPr>
        <w:t>3.3. Telefono numeris: _________________________________________________________</w:t>
      </w:r>
    </w:p>
    <w:p w:rsidR="00730EAF" w:rsidRDefault="00730EAF" w:rsidP="00730EAF">
      <w:pPr>
        <w:pStyle w:val="BodyText1"/>
        <w:spacing w:line="240" w:lineRule="auto"/>
        <w:ind w:right="-2" w:firstLine="709"/>
        <w:jc w:val="left"/>
        <w:rPr>
          <w:sz w:val="24"/>
          <w:szCs w:val="24"/>
        </w:rPr>
      </w:pPr>
      <w:r>
        <w:rPr>
          <w:sz w:val="24"/>
          <w:szCs w:val="24"/>
        </w:rPr>
        <w:t>3.4. Fakso numeris (jei turimas): _________________________________________________</w:t>
      </w:r>
    </w:p>
    <w:p w:rsidR="00730EAF" w:rsidRDefault="00730EAF" w:rsidP="00730EAF">
      <w:pPr>
        <w:pStyle w:val="BodyText1"/>
        <w:spacing w:line="240" w:lineRule="auto"/>
        <w:ind w:right="-2" w:firstLine="709"/>
        <w:rPr>
          <w:sz w:val="24"/>
          <w:szCs w:val="24"/>
        </w:rPr>
      </w:pPr>
      <w:r>
        <w:rPr>
          <w:sz w:val="24"/>
          <w:szCs w:val="24"/>
        </w:rPr>
        <w:t>3.5. Elektroninio pašto adresas: __________________________________________________</w:t>
      </w:r>
    </w:p>
    <w:p w:rsidR="00730EAF" w:rsidRDefault="00730EAF" w:rsidP="00730EAF">
      <w:pPr>
        <w:pStyle w:val="BodyText1"/>
        <w:spacing w:line="240" w:lineRule="auto"/>
        <w:ind w:right="-2" w:firstLine="709"/>
        <w:rPr>
          <w:b/>
          <w:sz w:val="24"/>
          <w:szCs w:val="24"/>
        </w:rPr>
      </w:pPr>
    </w:p>
    <w:p w:rsidR="00730EAF" w:rsidRDefault="00730EAF" w:rsidP="00730EAF">
      <w:pPr>
        <w:pStyle w:val="BodyText1"/>
        <w:spacing w:line="240" w:lineRule="auto"/>
        <w:ind w:right="-2" w:firstLine="709"/>
        <w:rPr>
          <w:b/>
          <w:sz w:val="24"/>
          <w:szCs w:val="24"/>
        </w:rPr>
      </w:pPr>
      <w:r>
        <w:rPr>
          <w:b/>
          <w:sz w:val="24"/>
          <w:szCs w:val="24"/>
        </w:rPr>
        <w:t>4. Informacija apie pareiškėjo atstovą (atstovus) kontaktams šios paraiškos nagrinėjimo klausimais</w:t>
      </w:r>
    </w:p>
    <w:p w:rsidR="00730EAF" w:rsidRDefault="00730EAF" w:rsidP="00730EAF">
      <w:pPr>
        <w:pStyle w:val="BodyText1"/>
        <w:spacing w:line="240" w:lineRule="auto"/>
        <w:ind w:right="-2" w:firstLine="709"/>
        <w:rPr>
          <w:sz w:val="24"/>
          <w:szCs w:val="24"/>
        </w:rPr>
      </w:pPr>
      <w:r>
        <w:rPr>
          <w:sz w:val="24"/>
          <w:szCs w:val="24"/>
        </w:rPr>
        <w:t>4.1. Vardas, pavardė: __________________________________________________________</w:t>
      </w:r>
    </w:p>
    <w:p w:rsidR="00730EAF" w:rsidRDefault="00730EAF" w:rsidP="00730EAF">
      <w:pPr>
        <w:pStyle w:val="BodyText1"/>
        <w:spacing w:line="240" w:lineRule="auto"/>
        <w:ind w:right="-2" w:firstLine="709"/>
        <w:rPr>
          <w:sz w:val="24"/>
          <w:szCs w:val="24"/>
        </w:rPr>
      </w:pPr>
      <w:r>
        <w:rPr>
          <w:sz w:val="24"/>
          <w:szCs w:val="24"/>
        </w:rPr>
        <w:t xml:space="preserve">4.2. Pareigos: ________________________________________________________________ </w:t>
      </w:r>
    </w:p>
    <w:p w:rsidR="00730EAF" w:rsidRDefault="00730EAF" w:rsidP="00730EAF">
      <w:pPr>
        <w:pStyle w:val="BodyText1"/>
        <w:spacing w:line="240" w:lineRule="auto"/>
        <w:ind w:right="-2" w:firstLine="709"/>
        <w:rPr>
          <w:sz w:val="24"/>
          <w:szCs w:val="24"/>
        </w:rPr>
      </w:pPr>
      <w:r>
        <w:rPr>
          <w:sz w:val="24"/>
          <w:szCs w:val="24"/>
        </w:rPr>
        <w:t>4.3. Telefono numeris: _________________________________________________________</w:t>
      </w:r>
    </w:p>
    <w:p w:rsidR="00730EAF" w:rsidRDefault="00730EAF" w:rsidP="00730EAF">
      <w:pPr>
        <w:pStyle w:val="BodyText1"/>
        <w:spacing w:line="240" w:lineRule="auto"/>
        <w:ind w:right="-2" w:firstLine="709"/>
        <w:rPr>
          <w:sz w:val="24"/>
          <w:szCs w:val="24"/>
        </w:rPr>
      </w:pPr>
      <w:r>
        <w:rPr>
          <w:sz w:val="24"/>
          <w:szCs w:val="24"/>
        </w:rPr>
        <w:t>4.4. Elektroninio pašto adresas: __________________________________________________</w:t>
      </w:r>
    </w:p>
    <w:p w:rsidR="00730EAF" w:rsidRDefault="00730EAF" w:rsidP="00730EAF">
      <w:pPr>
        <w:pStyle w:val="BodyText1"/>
        <w:spacing w:line="240" w:lineRule="auto"/>
        <w:ind w:firstLine="709"/>
        <w:rPr>
          <w:sz w:val="24"/>
          <w:szCs w:val="24"/>
        </w:rPr>
      </w:pPr>
    </w:p>
    <w:p w:rsidR="00730EAF" w:rsidRDefault="00730EAF" w:rsidP="00730EAF">
      <w:pPr>
        <w:pStyle w:val="BodyText1"/>
        <w:spacing w:line="240" w:lineRule="auto"/>
        <w:ind w:firstLine="709"/>
        <w:rPr>
          <w:b/>
          <w:sz w:val="24"/>
          <w:szCs w:val="24"/>
        </w:rPr>
      </w:pPr>
      <w:r>
        <w:rPr>
          <w:b/>
          <w:sz w:val="24"/>
          <w:szCs w:val="24"/>
        </w:rPr>
        <w:t>5. Pridedami dokumentai (nurodykite pridedamų dokumentų pavadinimus ir puslapių skaičių)</w:t>
      </w:r>
    </w:p>
    <w:p w:rsidR="00730EAF" w:rsidRDefault="00730EAF" w:rsidP="00730EAF">
      <w:pPr>
        <w:pStyle w:val="BodyText1"/>
        <w:spacing w:line="240" w:lineRule="auto"/>
        <w:ind w:firstLine="709"/>
        <w:rPr>
          <w:sz w:val="24"/>
          <w:szCs w:val="24"/>
        </w:rPr>
      </w:pPr>
      <w:r>
        <w:rPr>
          <w:sz w:val="24"/>
          <w:szCs w:val="24"/>
        </w:rPr>
        <w:t>5.1. Dokumentų, pagrindžiančių paraiškos atitiktį teisės aktų reikalavimams, teikimo grafikas:__________________________________________________________________________</w:t>
      </w:r>
    </w:p>
    <w:p w:rsidR="00730EAF" w:rsidRDefault="00730EAF" w:rsidP="00730EAF">
      <w:pPr>
        <w:pStyle w:val="BodyText1"/>
        <w:tabs>
          <w:tab w:val="left" w:pos="1134"/>
        </w:tabs>
        <w:spacing w:line="240" w:lineRule="auto"/>
        <w:ind w:firstLine="709"/>
        <w:rPr>
          <w:sz w:val="24"/>
          <w:szCs w:val="24"/>
        </w:rPr>
      </w:pPr>
      <w:r>
        <w:rPr>
          <w:sz w:val="24"/>
          <w:szCs w:val="24"/>
        </w:rPr>
        <w:t>5.2. Dokumentas, patvirtinantis šią paraišką pasirašančio asmens įgaliojimus**: _________________________________________________________________________________</w:t>
      </w:r>
    </w:p>
    <w:p w:rsidR="00730EAF" w:rsidRDefault="00730EAF" w:rsidP="00730EAF">
      <w:pPr>
        <w:pStyle w:val="BodyText1"/>
        <w:spacing w:line="240" w:lineRule="auto"/>
        <w:rPr>
          <w:sz w:val="24"/>
          <w:szCs w:val="24"/>
        </w:rPr>
      </w:pPr>
    </w:p>
    <w:p w:rsidR="00730EAF" w:rsidRDefault="00730EAF" w:rsidP="00730EAF">
      <w:pPr>
        <w:pStyle w:val="Linija"/>
        <w:spacing w:line="240" w:lineRule="auto"/>
        <w:jc w:val="left"/>
        <w:rPr>
          <w:sz w:val="24"/>
          <w:szCs w:val="24"/>
        </w:rPr>
      </w:pPr>
    </w:p>
    <w:p w:rsidR="00730EAF" w:rsidRDefault="00730EAF" w:rsidP="00730EAF">
      <w:pPr>
        <w:pStyle w:val="Linija"/>
        <w:spacing w:line="240" w:lineRule="auto"/>
        <w:jc w:val="left"/>
        <w:rPr>
          <w:sz w:val="24"/>
          <w:szCs w:val="24"/>
        </w:rPr>
      </w:pPr>
    </w:p>
    <w:p w:rsidR="00730EAF" w:rsidRDefault="00730EAF" w:rsidP="00730EAF">
      <w:pPr>
        <w:pStyle w:val="Linija"/>
        <w:spacing w:line="240" w:lineRule="auto"/>
        <w:jc w:val="left"/>
        <w:rPr>
          <w:sz w:val="24"/>
          <w:szCs w:val="24"/>
        </w:rPr>
      </w:pPr>
    </w:p>
    <w:p w:rsidR="00730EAF" w:rsidRDefault="00730EAF" w:rsidP="00730EAF">
      <w:r>
        <w:t>______________________________      ____________________                 ________________</w:t>
      </w:r>
    </w:p>
    <w:p w:rsidR="00730EAF" w:rsidRDefault="00730EAF" w:rsidP="00730EAF">
      <w:pPr>
        <w:pStyle w:val="Prezidentas"/>
        <w:spacing w:line="240" w:lineRule="auto"/>
        <w:rPr>
          <w:caps w:val="0"/>
          <w:sz w:val="16"/>
          <w:szCs w:val="16"/>
        </w:rPr>
      </w:pPr>
      <w:r>
        <w:rPr>
          <w:sz w:val="16"/>
          <w:szCs w:val="16"/>
        </w:rPr>
        <w:t xml:space="preserve"> </w:t>
      </w:r>
      <w:r>
        <w:rPr>
          <w:caps w:val="0"/>
        </w:rPr>
        <w:t>(</w:t>
      </w:r>
      <w:r>
        <w:rPr>
          <w:caps w:val="0"/>
          <w:sz w:val="16"/>
          <w:szCs w:val="16"/>
        </w:rPr>
        <w:t>juridinio asmens vadovo ar įgalioto atstovo  pareigos</w:t>
      </w:r>
      <w:r>
        <w:t xml:space="preserve">)                         </w:t>
      </w:r>
      <w:r>
        <w:rPr>
          <w:caps w:val="0"/>
          <w:sz w:val="16"/>
          <w:szCs w:val="16"/>
        </w:rPr>
        <w:t>(parašas)</w:t>
      </w:r>
      <w:r>
        <w:rPr>
          <w:caps w:val="0"/>
        </w:rPr>
        <w:t xml:space="preserve">                                               </w:t>
      </w:r>
      <w:r>
        <w:rPr>
          <w:caps w:val="0"/>
          <w:sz w:val="16"/>
          <w:szCs w:val="16"/>
        </w:rPr>
        <w:t>(vardas ir pavardė)</w:t>
      </w:r>
    </w:p>
    <w:p w:rsidR="00730EAF" w:rsidRDefault="00730EAF" w:rsidP="00730EAF">
      <w:pPr>
        <w:pStyle w:val="Prezidentas"/>
        <w:spacing w:line="240" w:lineRule="auto"/>
        <w:rPr>
          <w:sz w:val="24"/>
          <w:szCs w:val="24"/>
        </w:rPr>
      </w:pPr>
    </w:p>
    <w:p w:rsidR="00730EAF" w:rsidRDefault="00730EAF" w:rsidP="00730EAF">
      <w:pPr>
        <w:spacing w:line="278" w:lineRule="auto"/>
        <w:jc w:val="both"/>
        <w:textAlignment w:val="center"/>
        <w:rPr>
          <w:color w:val="000000"/>
          <w:sz w:val="20"/>
          <w:szCs w:val="20"/>
        </w:rPr>
      </w:pPr>
    </w:p>
    <w:p w:rsidR="00730EAF" w:rsidRDefault="00730EAF" w:rsidP="00730EAF">
      <w:pPr>
        <w:spacing w:line="278" w:lineRule="auto"/>
        <w:jc w:val="both"/>
        <w:textAlignment w:val="center"/>
        <w:rPr>
          <w:color w:val="000000"/>
          <w:sz w:val="20"/>
          <w:szCs w:val="20"/>
        </w:rPr>
      </w:pPr>
    </w:p>
    <w:p w:rsidR="00730EAF" w:rsidRDefault="00730EAF" w:rsidP="00730EAF">
      <w:pPr>
        <w:spacing w:line="278" w:lineRule="auto"/>
        <w:jc w:val="both"/>
        <w:textAlignment w:val="center"/>
        <w:rPr>
          <w:color w:val="000000"/>
          <w:sz w:val="20"/>
          <w:szCs w:val="20"/>
        </w:rPr>
      </w:pPr>
    </w:p>
    <w:p w:rsidR="00730EAF" w:rsidRDefault="00730EAF" w:rsidP="00730EAF">
      <w:pPr>
        <w:spacing w:line="278" w:lineRule="auto"/>
        <w:jc w:val="both"/>
        <w:textAlignment w:val="center"/>
      </w:pPr>
      <w:r>
        <w:rPr>
          <w:color w:val="000000"/>
          <w:sz w:val="20"/>
          <w:szCs w:val="20"/>
        </w:rPr>
        <w:t>* pildoma, jei dokumentus pasirašys ir (ar) teiks ne pareiškėjo juridinio asmens vadovas ar jo pareigas atliekantis asmuo</w:t>
      </w:r>
    </w:p>
    <w:p w:rsidR="00730EAF" w:rsidRDefault="00730EAF" w:rsidP="00730EAF">
      <w:pPr>
        <w:spacing w:line="278" w:lineRule="auto"/>
        <w:jc w:val="both"/>
        <w:textAlignment w:val="center"/>
      </w:pPr>
      <w:r>
        <w:rPr>
          <w:color w:val="000000"/>
          <w:sz w:val="20"/>
          <w:szCs w:val="20"/>
        </w:rPr>
        <w:t>** pildoma, jei paraišką teikia ne pareiškėjo juridinio asmens vadovas ar jo pareigas atliekantis asmuo</w:t>
      </w:r>
    </w:p>
    <w:p w:rsidR="00730EAF" w:rsidRDefault="00730EAF" w:rsidP="00730EAF">
      <w:pPr>
        <w:pStyle w:val="Prezidentas"/>
        <w:spacing w:line="240" w:lineRule="auto"/>
        <w:rPr>
          <w:sz w:val="24"/>
          <w:szCs w:val="24"/>
        </w:rPr>
      </w:pPr>
    </w:p>
    <w:p w:rsidR="005921A0" w:rsidRPr="00D131A8" w:rsidRDefault="005921A0" w:rsidP="00DD063F">
      <w:pPr>
        <w:tabs>
          <w:tab w:val="left" w:pos="851"/>
          <w:tab w:val="left" w:pos="1276"/>
          <w:tab w:val="left" w:pos="2835"/>
          <w:tab w:val="left" w:pos="3402"/>
          <w:tab w:val="left" w:pos="5387"/>
        </w:tabs>
        <w:ind w:left="5387"/>
        <w:rPr>
          <w:color w:val="000000"/>
        </w:rPr>
      </w:pPr>
    </w:p>
    <w:sectPr w:rsidR="005921A0" w:rsidRPr="00D131A8" w:rsidSect="00E35341">
      <w:headerReference w:type="default" r:id="rId11"/>
      <w:headerReference w:type="first" r:id="rId12"/>
      <w:pgSz w:w="11906" w:h="16838"/>
      <w:pgMar w:top="1134" w:right="707" w:bottom="851"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E91" w:rsidRDefault="00D60E91">
      <w:r>
        <w:separator/>
      </w:r>
    </w:p>
  </w:endnote>
  <w:endnote w:type="continuationSeparator" w:id="0">
    <w:p w:rsidR="00D60E91" w:rsidRDefault="00D6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E91" w:rsidRDefault="00D60E91">
      <w:r>
        <w:separator/>
      </w:r>
    </w:p>
  </w:footnote>
  <w:footnote w:type="continuationSeparator" w:id="0">
    <w:p w:rsidR="00D60E91" w:rsidRDefault="00D60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442972"/>
      <w:docPartObj>
        <w:docPartGallery w:val="Page Numbers (Top of Page)"/>
        <w:docPartUnique/>
      </w:docPartObj>
    </w:sdtPr>
    <w:sdtEndPr>
      <w:rPr>
        <w:noProof/>
      </w:rPr>
    </w:sdtEndPr>
    <w:sdtContent>
      <w:p w:rsidR="00E35341" w:rsidRDefault="00E35341">
        <w:pPr>
          <w:pStyle w:val="Header"/>
          <w:jc w:val="center"/>
        </w:pPr>
        <w:r>
          <w:fldChar w:fldCharType="begin"/>
        </w:r>
        <w:r>
          <w:instrText xml:space="preserve"> PAGE   \* MERGEFORMAT </w:instrText>
        </w:r>
        <w:r>
          <w:fldChar w:fldCharType="separate"/>
        </w:r>
        <w:r w:rsidR="001A794C">
          <w:rPr>
            <w:noProof/>
          </w:rPr>
          <w:t>2</w:t>
        </w:r>
        <w:r>
          <w:rPr>
            <w:noProof/>
          </w:rPr>
          <w:fldChar w:fldCharType="end"/>
        </w:r>
      </w:p>
    </w:sdtContent>
  </w:sdt>
  <w:p w:rsidR="00E35341" w:rsidRDefault="00E35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41" w:rsidRDefault="00E35341">
    <w:pPr>
      <w:pStyle w:val="Header"/>
      <w:jc w:val="center"/>
    </w:pPr>
  </w:p>
  <w:p w:rsidR="00E35341" w:rsidRDefault="00E35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F1D"/>
    <w:multiLevelType w:val="hybridMultilevel"/>
    <w:tmpl w:val="8E245C0C"/>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 w15:restartNumberingAfterBreak="0">
    <w:nsid w:val="00557C35"/>
    <w:multiLevelType w:val="hybridMultilevel"/>
    <w:tmpl w:val="895626CC"/>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 w15:restartNumberingAfterBreak="0">
    <w:nsid w:val="04DD3CF9"/>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7491BE2"/>
    <w:multiLevelType w:val="multilevel"/>
    <w:tmpl w:val="D214D92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0EA213F4"/>
    <w:multiLevelType w:val="hybridMultilevel"/>
    <w:tmpl w:val="DD5CA344"/>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5" w15:restartNumberingAfterBreak="0">
    <w:nsid w:val="1AD45D48"/>
    <w:multiLevelType w:val="hybridMultilevel"/>
    <w:tmpl w:val="13284166"/>
    <w:lvl w:ilvl="0" w:tplc="50A41FD2">
      <w:start w:val="1"/>
      <w:numFmt w:val="decimal"/>
      <w:lvlText w:val="%1."/>
      <w:lvlJc w:val="left"/>
      <w:pPr>
        <w:ind w:left="1924" w:hanging="1215"/>
      </w:pPr>
      <w:rPr>
        <w:rFonts w:cs="Times New Roman" w:hint="default"/>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6" w15:restartNumberingAfterBreak="0">
    <w:nsid w:val="1C3A1557"/>
    <w:multiLevelType w:val="hybridMultilevel"/>
    <w:tmpl w:val="A1F2298C"/>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7" w15:restartNumberingAfterBreak="0">
    <w:nsid w:val="22926A6D"/>
    <w:multiLevelType w:val="multilevel"/>
    <w:tmpl w:val="1054ADD0"/>
    <w:lvl w:ilvl="0">
      <w:start w:val="1"/>
      <w:numFmt w:val="decimal"/>
      <w:lvlText w:val="%1."/>
      <w:lvlJc w:val="left"/>
      <w:pPr>
        <w:tabs>
          <w:tab w:val="num" w:pos="1080"/>
        </w:tabs>
        <w:ind w:firstLine="720"/>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440"/>
        </w:tabs>
        <w:ind w:firstLine="720"/>
      </w:pPr>
      <w:rPr>
        <w:rFonts w:cs="Times New Roman" w:hint="default"/>
      </w:rPr>
    </w:lvl>
    <w:lvl w:ilvl="4">
      <w:start w:val="1"/>
      <w:numFmt w:val="decimal"/>
      <w:lvlText w:val="%1.%2.%3.%4.%5."/>
      <w:lvlJc w:val="left"/>
      <w:pPr>
        <w:tabs>
          <w:tab w:val="num" w:pos="1800"/>
        </w:tabs>
        <w:ind w:firstLine="720"/>
      </w:pPr>
      <w:rPr>
        <w:rFonts w:cs="Times New Roman" w:hint="default"/>
      </w:rPr>
    </w:lvl>
    <w:lvl w:ilvl="5">
      <w:start w:val="1"/>
      <w:numFmt w:val="decimal"/>
      <w:lvlText w:val="%1.%2.%3.%4.%5.%6."/>
      <w:lvlJc w:val="left"/>
      <w:pPr>
        <w:tabs>
          <w:tab w:val="num" w:pos="1800"/>
        </w:tabs>
        <w:ind w:firstLine="720"/>
      </w:pPr>
      <w:rPr>
        <w:rFonts w:cs="Times New Roman" w:hint="default"/>
      </w:rPr>
    </w:lvl>
    <w:lvl w:ilvl="6">
      <w:start w:val="1"/>
      <w:numFmt w:val="decimal"/>
      <w:lvlText w:val="%1.%2.%3.%4.%5.%6.%7."/>
      <w:lvlJc w:val="left"/>
      <w:pPr>
        <w:tabs>
          <w:tab w:val="num" w:pos="2160"/>
        </w:tabs>
        <w:ind w:firstLine="720"/>
      </w:pPr>
      <w:rPr>
        <w:rFonts w:cs="Times New Roman" w:hint="default"/>
      </w:rPr>
    </w:lvl>
    <w:lvl w:ilvl="7">
      <w:start w:val="1"/>
      <w:numFmt w:val="decimal"/>
      <w:lvlText w:val="%1.%2.%3.%4.%5.%6.%7.%8."/>
      <w:lvlJc w:val="left"/>
      <w:pPr>
        <w:tabs>
          <w:tab w:val="num" w:pos="2160"/>
        </w:tabs>
        <w:ind w:firstLine="720"/>
      </w:pPr>
      <w:rPr>
        <w:rFonts w:cs="Times New Roman" w:hint="default"/>
      </w:rPr>
    </w:lvl>
    <w:lvl w:ilvl="8">
      <w:start w:val="1"/>
      <w:numFmt w:val="decimal"/>
      <w:lvlText w:val="%1.%2.%3.%4.%5.%6.%7.%8.%9."/>
      <w:lvlJc w:val="left"/>
      <w:pPr>
        <w:tabs>
          <w:tab w:val="num" w:pos="2520"/>
        </w:tabs>
        <w:ind w:firstLine="720"/>
      </w:pPr>
      <w:rPr>
        <w:rFonts w:cs="Times New Roman" w:hint="default"/>
      </w:rPr>
    </w:lvl>
  </w:abstractNum>
  <w:abstractNum w:abstractNumId="8" w15:restartNumberingAfterBreak="0">
    <w:nsid w:val="234F3951"/>
    <w:multiLevelType w:val="multilevel"/>
    <w:tmpl w:val="309EA0F2"/>
    <w:lvl w:ilvl="0">
      <w:start w:val="2001"/>
      <w:numFmt w:val="decimal"/>
      <w:lvlText w:val="%1"/>
      <w:lvlJc w:val="left"/>
      <w:pPr>
        <w:tabs>
          <w:tab w:val="num" w:pos="1245"/>
        </w:tabs>
        <w:ind w:left="1245" w:hanging="1245"/>
      </w:pPr>
      <w:rPr>
        <w:rFonts w:cs="Times New Roman" w:hint="default"/>
      </w:rPr>
    </w:lvl>
    <w:lvl w:ilvl="1">
      <w:start w:val="5"/>
      <w:numFmt w:val="decimalZero"/>
      <w:lvlText w:val="%1-%2"/>
      <w:lvlJc w:val="left"/>
      <w:pPr>
        <w:tabs>
          <w:tab w:val="num" w:pos="1245"/>
        </w:tabs>
        <w:ind w:left="1245" w:hanging="1245"/>
      </w:pPr>
      <w:rPr>
        <w:rFonts w:cs="Times New Roman" w:hint="default"/>
      </w:rPr>
    </w:lvl>
    <w:lvl w:ilvl="2">
      <w:start w:val="15"/>
      <w:numFmt w:val="decimal"/>
      <w:lvlText w:val="%1-%2-%3"/>
      <w:lvlJc w:val="left"/>
      <w:pPr>
        <w:tabs>
          <w:tab w:val="num" w:pos="1245"/>
        </w:tabs>
        <w:ind w:left="1245" w:hanging="1245"/>
      </w:pPr>
      <w:rPr>
        <w:rFonts w:cs="Times New Roman" w:hint="default"/>
      </w:rPr>
    </w:lvl>
    <w:lvl w:ilvl="3">
      <w:start w:val="1"/>
      <w:numFmt w:val="decimal"/>
      <w:lvlText w:val="%1-%2-%3.%4"/>
      <w:lvlJc w:val="left"/>
      <w:pPr>
        <w:tabs>
          <w:tab w:val="num" w:pos="1245"/>
        </w:tabs>
        <w:ind w:left="1245" w:hanging="1245"/>
      </w:pPr>
      <w:rPr>
        <w:rFonts w:cs="Times New Roman" w:hint="default"/>
      </w:rPr>
    </w:lvl>
    <w:lvl w:ilvl="4">
      <w:start w:val="1"/>
      <w:numFmt w:val="decimal"/>
      <w:lvlText w:val="%1-%2-%3.%4.%5"/>
      <w:lvlJc w:val="left"/>
      <w:pPr>
        <w:tabs>
          <w:tab w:val="num" w:pos="1245"/>
        </w:tabs>
        <w:ind w:left="1245" w:hanging="1245"/>
      </w:pPr>
      <w:rPr>
        <w:rFonts w:cs="Times New Roman" w:hint="default"/>
      </w:rPr>
    </w:lvl>
    <w:lvl w:ilvl="5">
      <w:start w:val="1"/>
      <w:numFmt w:val="decimal"/>
      <w:lvlText w:val="%1-%2-%3.%4.%5.%6"/>
      <w:lvlJc w:val="left"/>
      <w:pPr>
        <w:tabs>
          <w:tab w:val="num" w:pos="1245"/>
        </w:tabs>
        <w:ind w:left="1245" w:hanging="124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D2D55B8"/>
    <w:multiLevelType w:val="hybridMultilevel"/>
    <w:tmpl w:val="B4F0E79A"/>
    <w:lvl w:ilvl="0" w:tplc="0409000F">
      <w:start w:val="1"/>
      <w:numFmt w:val="decimal"/>
      <w:lvlText w:val="%1."/>
      <w:lvlJc w:val="left"/>
      <w:pPr>
        <w:tabs>
          <w:tab w:val="num" w:pos="720"/>
        </w:tabs>
        <w:ind w:left="720" w:hanging="360"/>
      </w:pPr>
      <w:rPr>
        <w:rFonts w:cs="Times New Roman"/>
      </w:rPr>
    </w:lvl>
    <w:lvl w:ilvl="1" w:tplc="05A00B06">
      <w:start w:val="1"/>
      <w:numFmt w:val="bullet"/>
      <w:lvlText w:val=""/>
      <w:lvlJc w:val="left"/>
      <w:pPr>
        <w:tabs>
          <w:tab w:val="num" w:pos="757"/>
        </w:tabs>
        <w:ind w:left="737" w:hanging="34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71B372C"/>
    <w:multiLevelType w:val="hybridMultilevel"/>
    <w:tmpl w:val="A5088F06"/>
    <w:lvl w:ilvl="0" w:tplc="0809000F">
      <w:start w:val="1"/>
      <w:numFmt w:val="decimal"/>
      <w:lvlText w:val="%1."/>
      <w:lvlJc w:val="left"/>
      <w:pPr>
        <w:tabs>
          <w:tab w:val="num" w:pos="1713"/>
        </w:tabs>
        <w:ind w:left="1713" w:hanging="360"/>
      </w:pPr>
      <w:rPr>
        <w:rFonts w:cs="Times New Roman"/>
      </w:rPr>
    </w:lvl>
    <w:lvl w:ilvl="1" w:tplc="04270019">
      <w:start w:val="1"/>
      <w:numFmt w:val="lowerLetter"/>
      <w:lvlText w:val="%2."/>
      <w:lvlJc w:val="left"/>
      <w:pPr>
        <w:ind w:left="2433" w:hanging="360"/>
      </w:pPr>
      <w:rPr>
        <w:rFonts w:cs="Times New Roman"/>
      </w:rPr>
    </w:lvl>
    <w:lvl w:ilvl="2" w:tplc="0427001B">
      <w:start w:val="1"/>
      <w:numFmt w:val="lowerRoman"/>
      <w:lvlText w:val="%3."/>
      <w:lvlJc w:val="right"/>
      <w:pPr>
        <w:ind w:left="3153" w:hanging="180"/>
      </w:pPr>
      <w:rPr>
        <w:rFonts w:cs="Times New Roman"/>
      </w:rPr>
    </w:lvl>
    <w:lvl w:ilvl="3" w:tplc="0427000F">
      <w:start w:val="1"/>
      <w:numFmt w:val="decimal"/>
      <w:lvlText w:val="%4."/>
      <w:lvlJc w:val="left"/>
      <w:pPr>
        <w:ind w:left="3873" w:hanging="360"/>
      </w:pPr>
      <w:rPr>
        <w:rFonts w:cs="Times New Roman"/>
      </w:rPr>
    </w:lvl>
    <w:lvl w:ilvl="4" w:tplc="04270019">
      <w:start w:val="1"/>
      <w:numFmt w:val="lowerLetter"/>
      <w:lvlText w:val="%5."/>
      <w:lvlJc w:val="left"/>
      <w:pPr>
        <w:ind w:left="4593" w:hanging="360"/>
      </w:pPr>
      <w:rPr>
        <w:rFonts w:cs="Times New Roman"/>
      </w:rPr>
    </w:lvl>
    <w:lvl w:ilvl="5" w:tplc="0427001B">
      <w:start w:val="1"/>
      <w:numFmt w:val="lowerRoman"/>
      <w:lvlText w:val="%6."/>
      <w:lvlJc w:val="right"/>
      <w:pPr>
        <w:ind w:left="5313" w:hanging="180"/>
      </w:pPr>
      <w:rPr>
        <w:rFonts w:cs="Times New Roman"/>
      </w:rPr>
    </w:lvl>
    <w:lvl w:ilvl="6" w:tplc="0427000F">
      <w:start w:val="1"/>
      <w:numFmt w:val="decimal"/>
      <w:lvlText w:val="%7."/>
      <w:lvlJc w:val="left"/>
      <w:pPr>
        <w:ind w:left="6033" w:hanging="360"/>
      </w:pPr>
      <w:rPr>
        <w:rFonts w:cs="Times New Roman"/>
      </w:rPr>
    </w:lvl>
    <w:lvl w:ilvl="7" w:tplc="04270019">
      <w:start w:val="1"/>
      <w:numFmt w:val="lowerLetter"/>
      <w:lvlText w:val="%8."/>
      <w:lvlJc w:val="left"/>
      <w:pPr>
        <w:ind w:left="6753" w:hanging="360"/>
      </w:pPr>
      <w:rPr>
        <w:rFonts w:cs="Times New Roman"/>
      </w:rPr>
    </w:lvl>
    <w:lvl w:ilvl="8" w:tplc="0427001B">
      <w:start w:val="1"/>
      <w:numFmt w:val="lowerRoman"/>
      <w:lvlText w:val="%9."/>
      <w:lvlJc w:val="right"/>
      <w:pPr>
        <w:ind w:left="7473" w:hanging="180"/>
      </w:pPr>
      <w:rPr>
        <w:rFonts w:cs="Times New Roman"/>
      </w:rPr>
    </w:lvl>
  </w:abstractNum>
  <w:abstractNum w:abstractNumId="11" w15:restartNumberingAfterBreak="0">
    <w:nsid w:val="3F2C4281"/>
    <w:multiLevelType w:val="hybridMultilevel"/>
    <w:tmpl w:val="05D4188A"/>
    <w:lvl w:ilvl="0" w:tplc="9AE4884A">
      <w:start w:val="1"/>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12" w15:restartNumberingAfterBreak="0">
    <w:nsid w:val="40F115BE"/>
    <w:multiLevelType w:val="hybridMultilevel"/>
    <w:tmpl w:val="778213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97A1EDA"/>
    <w:multiLevelType w:val="hybridMultilevel"/>
    <w:tmpl w:val="8D00D6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16E396B"/>
    <w:multiLevelType w:val="hybridMultilevel"/>
    <w:tmpl w:val="118C7334"/>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5" w15:restartNumberingAfterBreak="0">
    <w:nsid w:val="55794FBA"/>
    <w:multiLevelType w:val="multilevel"/>
    <w:tmpl w:val="1054ADD0"/>
    <w:lvl w:ilvl="0">
      <w:start w:val="1"/>
      <w:numFmt w:val="decimal"/>
      <w:lvlText w:val="%1."/>
      <w:lvlJc w:val="left"/>
      <w:pPr>
        <w:tabs>
          <w:tab w:val="num" w:pos="1080"/>
        </w:tabs>
        <w:ind w:firstLine="720"/>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440"/>
        </w:tabs>
        <w:ind w:firstLine="720"/>
      </w:pPr>
      <w:rPr>
        <w:rFonts w:cs="Times New Roman" w:hint="default"/>
      </w:rPr>
    </w:lvl>
    <w:lvl w:ilvl="4">
      <w:start w:val="1"/>
      <w:numFmt w:val="decimal"/>
      <w:lvlText w:val="%1.%2.%3.%4.%5."/>
      <w:lvlJc w:val="left"/>
      <w:pPr>
        <w:tabs>
          <w:tab w:val="num" w:pos="1800"/>
        </w:tabs>
        <w:ind w:firstLine="720"/>
      </w:pPr>
      <w:rPr>
        <w:rFonts w:cs="Times New Roman" w:hint="default"/>
      </w:rPr>
    </w:lvl>
    <w:lvl w:ilvl="5">
      <w:start w:val="1"/>
      <w:numFmt w:val="decimal"/>
      <w:lvlText w:val="%1.%2.%3.%4.%5.%6."/>
      <w:lvlJc w:val="left"/>
      <w:pPr>
        <w:tabs>
          <w:tab w:val="num" w:pos="1800"/>
        </w:tabs>
        <w:ind w:firstLine="720"/>
      </w:pPr>
      <w:rPr>
        <w:rFonts w:cs="Times New Roman" w:hint="default"/>
      </w:rPr>
    </w:lvl>
    <w:lvl w:ilvl="6">
      <w:start w:val="1"/>
      <w:numFmt w:val="decimal"/>
      <w:lvlText w:val="%1.%2.%3.%4.%5.%6.%7."/>
      <w:lvlJc w:val="left"/>
      <w:pPr>
        <w:tabs>
          <w:tab w:val="num" w:pos="2160"/>
        </w:tabs>
        <w:ind w:firstLine="720"/>
      </w:pPr>
      <w:rPr>
        <w:rFonts w:cs="Times New Roman" w:hint="default"/>
      </w:rPr>
    </w:lvl>
    <w:lvl w:ilvl="7">
      <w:start w:val="1"/>
      <w:numFmt w:val="decimal"/>
      <w:lvlText w:val="%1.%2.%3.%4.%5.%6.%7.%8."/>
      <w:lvlJc w:val="left"/>
      <w:pPr>
        <w:tabs>
          <w:tab w:val="num" w:pos="2160"/>
        </w:tabs>
        <w:ind w:firstLine="720"/>
      </w:pPr>
      <w:rPr>
        <w:rFonts w:cs="Times New Roman" w:hint="default"/>
      </w:rPr>
    </w:lvl>
    <w:lvl w:ilvl="8">
      <w:start w:val="1"/>
      <w:numFmt w:val="decimal"/>
      <w:lvlText w:val="%1.%2.%3.%4.%5.%6.%7.%8.%9."/>
      <w:lvlJc w:val="left"/>
      <w:pPr>
        <w:tabs>
          <w:tab w:val="num" w:pos="2520"/>
        </w:tabs>
        <w:ind w:firstLine="720"/>
      </w:pPr>
      <w:rPr>
        <w:rFonts w:cs="Times New Roman" w:hint="default"/>
      </w:rPr>
    </w:lvl>
  </w:abstractNum>
  <w:abstractNum w:abstractNumId="16" w15:restartNumberingAfterBreak="0">
    <w:nsid w:val="5C3F286B"/>
    <w:multiLevelType w:val="hybridMultilevel"/>
    <w:tmpl w:val="0E7AA56C"/>
    <w:lvl w:ilvl="0" w:tplc="B1C0955A">
      <w:start w:val="1"/>
      <w:numFmt w:val="decimal"/>
      <w:lvlText w:val="%1."/>
      <w:lvlJc w:val="center"/>
      <w:pPr>
        <w:ind w:left="1247" w:hanging="167"/>
      </w:pPr>
      <w:rPr>
        <w:rFonts w:cs="Times New Roman" w:hint="default"/>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17" w15:restartNumberingAfterBreak="0">
    <w:nsid w:val="5CB01066"/>
    <w:multiLevelType w:val="hybridMultilevel"/>
    <w:tmpl w:val="B5FADE14"/>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8" w15:restartNumberingAfterBreak="0">
    <w:nsid w:val="63782D15"/>
    <w:multiLevelType w:val="hybridMultilevel"/>
    <w:tmpl w:val="7BEA298A"/>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9" w15:restartNumberingAfterBreak="0">
    <w:nsid w:val="66A05980"/>
    <w:multiLevelType w:val="hybridMultilevel"/>
    <w:tmpl w:val="B4F0E79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0" w15:restartNumberingAfterBreak="0">
    <w:nsid w:val="702A3DF1"/>
    <w:multiLevelType w:val="hybridMultilevel"/>
    <w:tmpl w:val="0E7AA56C"/>
    <w:lvl w:ilvl="0" w:tplc="B1C0955A">
      <w:start w:val="1"/>
      <w:numFmt w:val="decimal"/>
      <w:lvlText w:val="%1."/>
      <w:lvlJc w:val="center"/>
      <w:pPr>
        <w:ind w:left="1160" w:hanging="167"/>
      </w:pPr>
      <w:rPr>
        <w:rFonts w:cs="Times New Roman" w:hint="default"/>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21" w15:restartNumberingAfterBreak="0">
    <w:nsid w:val="70CB6598"/>
    <w:multiLevelType w:val="hybridMultilevel"/>
    <w:tmpl w:val="7854CC20"/>
    <w:lvl w:ilvl="0" w:tplc="05A00B06">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72E3402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3" w15:restartNumberingAfterBreak="0">
    <w:nsid w:val="744F431C"/>
    <w:multiLevelType w:val="multilevel"/>
    <w:tmpl w:val="0FCA3C26"/>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7BBA6133"/>
    <w:multiLevelType w:val="hybridMultilevel"/>
    <w:tmpl w:val="B68CB0AA"/>
    <w:lvl w:ilvl="0" w:tplc="1BC6EE2C">
      <w:start w:val="1"/>
      <w:numFmt w:val="decimal"/>
      <w:lvlText w:val="%1."/>
      <w:lvlJc w:val="left"/>
      <w:pPr>
        <w:ind w:left="1785" w:hanging="1065"/>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8"/>
  </w:num>
  <w:num w:numId="2">
    <w:abstractNumId w:val="15"/>
  </w:num>
  <w:num w:numId="3">
    <w:abstractNumId w:val="17"/>
  </w:num>
  <w:num w:numId="4">
    <w:abstractNumId w:val="12"/>
  </w:num>
  <w:num w:numId="5">
    <w:abstractNumId w:val="13"/>
  </w:num>
  <w:num w:numId="6">
    <w:abstractNumId w:val="19"/>
  </w:num>
  <w:num w:numId="7">
    <w:abstractNumId w:val="9"/>
  </w:num>
  <w:num w:numId="8">
    <w:abstractNumId w:val="6"/>
  </w:num>
  <w:num w:numId="9">
    <w:abstractNumId w:val="22"/>
  </w:num>
  <w:num w:numId="10">
    <w:abstractNumId w:val="14"/>
  </w:num>
  <w:num w:numId="11">
    <w:abstractNumId w:val="21"/>
  </w:num>
  <w:num w:numId="12">
    <w:abstractNumId w:val="4"/>
  </w:num>
  <w:num w:numId="13">
    <w:abstractNumId w:val="1"/>
  </w:num>
  <w:num w:numId="14">
    <w:abstractNumId w:val="18"/>
  </w:num>
  <w:num w:numId="15">
    <w:abstractNumId w:val="0"/>
  </w:num>
  <w:num w:numId="16">
    <w:abstractNumId w:val="20"/>
  </w:num>
  <w:num w:numId="17">
    <w:abstractNumId w:val="24"/>
  </w:num>
  <w:num w:numId="18">
    <w:abstractNumId w:val="16"/>
  </w:num>
  <w:num w:numId="19">
    <w:abstractNumId w:val="10"/>
  </w:num>
  <w:num w:numId="20">
    <w:abstractNumId w:val="2"/>
  </w:num>
  <w:num w:numId="21">
    <w:abstractNumId w:val="5"/>
  </w:num>
  <w:num w:numId="22">
    <w:abstractNumId w:val="7"/>
  </w:num>
  <w:num w:numId="23">
    <w:abstractNumId w:val="23"/>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defaultTabStop w:val="720"/>
  <w:hyphenationZone w:val="396"/>
  <w:doNotHyphenateCaps/>
  <w:drawingGridHorizontalSpacing w:val="57"/>
  <w:displayVertic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C2"/>
    <w:rsid w:val="000018CF"/>
    <w:rsid w:val="0001558E"/>
    <w:rsid w:val="000208E6"/>
    <w:rsid w:val="0002264F"/>
    <w:rsid w:val="000305B2"/>
    <w:rsid w:val="000379D1"/>
    <w:rsid w:val="00041A09"/>
    <w:rsid w:val="00045418"/>
    <w:rsid w:val="00045CD5"/>
    <w:rsid w:val="00047BAE"/>
    <w:rsid w:val="000528A5"/>
    <w:rsid w:val="000547C7"/>
    <w:rsid w:val="00060CB0"/>
    <w:rsid w:val="00060D28"/>
    <w:rsid w:val="00070B60"/>
    <w:rsid w:val="00082F6D"/>
    <w:rsid w:val="00083E71"/>
    <w:rsid w:val="00090C0D"/>
    <w:rsid w:val="000A14CE"/>
    <w:rsid w:val="000B7030"/>
    <w:rsid w:val="000C1A19"/>
    <w:rsid w:val="000D62BD"/>
    <w:rsid w:val="000D7BE0"/>
    <w:rsid w:val="000E5676"/>
    <w:rsid w:val="000E7237"/>
    <w:rsid w:val="001013EC"/>
    <w:rsid w:val="00101AE3"/>
    <w:rsid w:val="00106653"/>
    <w:rsid w:val="00106BF3"/>
    <w:rsid w:val="00107100"/>
    <w:rsid w:val="00111757"/>
    <w:rsid w:val="001169C8"/>
    <w:rsid w:val="00123279"/>
    <w:rsid w:val="00144DC8"/>
    <w:rsid w:val="0014736A"/>
    <w:rsid w:val="001557BB"/>
    <w:rsid w:val="00165084"/>
    <w:rsid w:val="00170AEA"/>
    <w:rsid w:val="00176E07"/>
    <w:rsid w:val="00177FBC"/>
    <w:rsid w:val="00184E87"/>
    <w:rsid w:val="001915BA"/>
    <w:rsid w:val="00195D83"/>
    <w:rsid w:val="001A794C"/>
    <w:rsid w:val="001D22FC"/>
    <w:rsid w:val="001E1E10"/>
    <w:rsid w:val="001E7615"/>
    <w:rsid w:val="001F3E8E"/>
    <w:rsid w:val="00201E76"/>
    <w:rsid w:val="002033A8"/>
    <w:rsid w:val="00205B4A"/>
    <w:rsid w:val="002065AD"/>
    <w:rsid w:val="00210D9C"/>
    <w:rsid w:val="00211873"/>
    <w:rsid w:val="0022253B"/>
    <w:rsid w:val="00223637"/>
    <w:rsid w:val="00224C3A"/>
    <w:rsid w:val="00230285"/>
    <w:rsid w:val="00232716"/>
    <w:rsid w:val="002420AC"/>
    <w:rsid w:val="002528CB"/>
    <w:rsid w:val="00256260"/>
    <w:rsid w:val="00257EB8"/>
    <w:rsid w:val="00261160"/>
    <w:rsid w:val="0026133C"/>
    <w:rsid w:val="002632E8"/>
    <w:rsid w:val="00263FB8"/>
    <w:rsid w:val="00266253"/>
    <w:rsid w:val="00271B85"/>
    <w:rsid w:val="00290E4F"/>
    <w:rsid w:val="00292667"/>
    <w:rsid w:val="0029669D"/>
    <w:rsid w:val="002A2844"/>
    <w:rsid w:val="002A4814"/>
    <w:rsid w:val="002A5777"/>
    <w:rsid w:val="002A5FA9"/>
    <w:rsid w:val="002B07D0"/>
    <w:rsid w:val="002B2E7D"/>
    <w:rsid w:val="002B7426"/>
    <w:rsid w:val="002C0190"/>
    <w:rsid w:val="002E0975"/>
    <w:rsid w:val="002E5ECB"/>
    <w:rsid w:val="002F042E"/>
    <w:rsid w:val="002F7FB3"/>
    <w:rsid w:val="0030102A"/>
    <w:rsid w:val="00304A48"/>
    <w:rsid w:val="003102BA"/>
    <w:rsid w:val="003171BD"/>
    <w:rsid w:val="00332ADD"/>
    <w:rsid w:val="003333BD"/>
    <w:rsid w:val="00344753"/>
    <w:rsid w:val="00345C47"/>
    <w:rsid w:val="00347B7B"/>
    <w:rsid w:val="00353F04"/>
    <w:rsid w:val="00360ED9"/>
    <w:rsid w:val="00387BC8"/>
    <w:rsid w:val="003A0A79"/>
    <w:rsid w:val="003B25FF"/>
    <w:rsid w:val="003D5C5E"/>
    <w:rsid w:val="003E1BF4"/>
    <w:rsid w:val="003E4448"/>
    <w:rsid w:val="003E6D64"/>
    <w:rsid w:val="004001AC"/>
    <w:rsid w:val="00406B40"/>
    <w:rsid w:val="00430E8E"/>
    <w:rsid w:val="00435F52"/>
    <w:rsid w:val="00444ECE"/>
    <w:rsid w:val="00446863"/>
    <w:rsid w:val="004814E5"/>
    <w:rsid w:val="00482690"/>
    <w:rsid w:val="00493695"/>
    <w:rsid w:val="00497165"/>
    <w:rsid w:val="004971F8"/>
    <w:rsid w:val="004A1A73"/>
    <w:rsid w:val="004A2D85"/>
    <w:rsid w:val="004B605E"/>
    <w:rsid w:val="004C68A0"/>
    <w:rsid w:val="004D5435"/>
    <w:rsid w:val="004F2932"/>
    <w:rsid w:val="004F2D9D"/>
    <w:rsid w:val="0050092A"/>
    <w:rsid w:val="00511B7C"/>
    <w:rsid w:val="00512DF2"/>
    <w:rsid w:val="00514CF7"/>
    <w:rsid w:val="005215B8"/>
    <w:rsid w:val="005369EC"/>
    <w:rsid w:val="00545A8C"/>
    <w:rsid w:val="0055704B"/>
    <w:rsid w:val="00560F04"/>
    <w:rsid w:val="00561C6D"/>
    <w:rsid w:val="00565861"/>
    <w:rsid w:val="00571D0A"/>
    <w:rsid w:val="005756A9"/>
    <w:rsid w:val="005876AF"/>
    <w:rsid w:val="00591A15"/>
    <w:rsid w:val="005921A0"/>
    <w:rsid w:val="00593B11"/>
    <w:rsid w:val="005A3324"/>
    <w:rsid w:val="005B03A6"/>
    <w:rsid w:val="005C2DCB"/>
    <w:rsid w:val="005C50C4"/>
    <w:rsid w:val="005D54ED"/>
    <w:rsid w:val="005E2D5A"/>
    <w:rsid w:val="005E4A23"/>
    <w:rsid w:val="005E52D1"/>
    <w:rsid w:val="005F052F"/>
    <w:rsid w:val="005F1F90"/>
    <w:rsid w:val="005F4E64"/>
    <w:rsid w:val="00600DCA"/>
    <w:rsid w:val="006015F5"/>
    <w:rsid w:val="00602B8E"/>
    <w:rsid w:val="00603D11"/>
    <w:rsid w:val="006050F0"/>
    <w:rsid w:val="0060576B"/>
    <w:rsid w:val="006118F7"/>
    <w:rsid w:val="00613D6A"/>
    <w:rsid w:val="006173B9"/>
    <w:rsid w:val="00620DD6"/>
    <w:rsid w:val="006378EB"/>
    <w:rsid w:val="006426A4"/>
    <w:rsid w:val="00642F56"/>
    <w:rsid w:val="00653D6D"/>
    <w:rsid w:val="00655073"/>
    <w:rsid w:val="00656C62"/>
    <w:rsid w:val="006679A2"/>
    <w:rsid w:val="00670F81"/>
    <w:rsid w:val="0067572B"/>
    <w:rsid w:val="006911A5"/>
    <w:rsid w:val="006A0379"/>
    <w:rsid w:val="006A28DF"/>
    <w:rsid w:val="006A38B7"/>
    <w:rsid w:val="006A3CBE"/>
    <w:rsid w:val="006A3D9E"/>
    <w:rsid w:val="006A58F3"/>
    <w:rsid w:val="006A61F5"/>
    <w:rsid w:val="006B06A0"/>
    <w:rsid w:val="006B2739"/>
    <w:rsid w:val="006B4250"/>
    <w:rsid w:val="006C1567"/>
    <w:rsid w:val="006C47C7"/>
    <w:rsid w:val="006E4E53"/>
    <w:rsid w:val="006F7782"/>
    <w:rsid w:val="00707D92"/>
    <w:rsid w:val="00712368"/>
    <w:rsid w:val="00713E1C"/>
    <w:rsid w:val="00730EAF"/>
    <w:rsid w:val="00734FC9"/>
    <w:rsid w:val="00741C9C"/>
    <w:rsid w:val="00743F81"/>
    <w:rsid w:val="00746C28"/>
    <w:rsid w:val="00754842"/>
    <w:rsid w:val="00760AC3"/>
    <w:rsid w:val="0076195F"/>
    <w:rsid w:val="00761BD1"/>
    <w:rsid w:val="0077125D"/>
    <w:rsid w:val="00776C32"/>
    <w:rsid w:val="00777763"/>
    <w:rsid w:val="007925AA"/>
    <w:rsid w:val="007931AE"/>
    <w:rsid w:val="007955E5"/>
    <w:rsid w:val="007A5B51"/>
    <w:rsid w:val="007E222F"/>
    <w:rsid w:val="007E35EC"/>
    <w:rsid w:val="007F4E17"/>
    <w:rsid w:val="00800397"/>
    <w:rsid w:val="008039DA"/>
    <w:rsid w:val="00810B3C"/>
    <w:rsid w:val="00811332"/>
    <w:rsid w:val="00820C06"/>
    <w:rsid w:val="00821478"/>
    <w:rsid w:val="00825342"/>
    <w:rsid w:val="00830554"/>
    <w:rsid w:val="00831908"/>
    <w:rsid w:val="00835145"/>
    <w:rsid w:val="008367F6"/>
    <w:rsid w:val="00860D57"/>
    <w:rsid w:val="00866C1E"/>
    <w:rsid w:val="00872465"/>
    <w:rsid w:val="008761D5"/>
    <w:rsid w:val="0088153F"/>
    <w:rsid w:val="00883EE2"/>
    <w:rsid w:val="008917A2"/>
    <w:rsid w:val="00891CFB"/>
    <w:rsid w:val="00894522"/>
    <w:rsid w:val="008A39A1"/>
    <w:rsid w:val="008A39F2"/>
    <w:rsid w:val="008A417C"/>
    <w:rsid w:val="008C011E"/>
    <w:rsid w:val="008D01C2"/>
    <w:rsid w:val="008D30EE"/>
    <w:rsid w:val="008D5FFB"/>
    <w:rsid w:val="008E406D"/>
    <w:rsid w:val="008F267C"/>
    <w:rsid w:val="008F3ED0"/>
    <w:rsid w:val="008F7D6A"/>
    <w:rsid w:val="009132C5"/>
    <w:rsid w:val="00913DBF"/>
    <w:rsid w:val="00922F26"/>
    <w:rsid w:val="00934B92"/>
    <w:rsid w:val="00935DD3"/>
    <w:rsid w:val="00947CF3"/>
    <w:rsid w:val="00960E27"/>
    <w:rsid w:val="00965137"/>
    <w:rsid w:val="00972DAC"/>
    <w:rsid w:val="00974A41"/>
    <w:rsid w:val="0097577F"/>
    <w:rsid w:val="009829A0"/>
    <w:rsid w:val="00982F32"/>
    <w:rsid w:val="00983429"/>
    <w:rsid w:val="00996343"/>
    <w:rsid w:val="00996BA4"/>
    <w:rsid w:val="009A0433"/>
    <w:rsid w:val="009A3A5D"/>
    <w:rsid w:val="009B22C2"/>
    <w:rsid w:val="009B2DB9"/>
    <w:rsid w:val="009B613A"/>
    <w:rsid w:val="009D2267"/>
    <w:rsid w:val="009D5102"/>
    <w:rsid w:val="009E30F9"/>
    <w:rsid w:val="009E446D"/>
    <w:rsid w:val="009F4DAB"/>
    <w:rsid w:val="009F521A"/>
    <w:rsid w:val="009F7E28"/>
    <w:rsid w:val="00A01A3C"/>
    <w:rsid w:val="00A03F57"/>
    <w:rsid w:val="00A04DFC"/>
    <w:rsid w:val="00A12DE8"/>
    <w:rsid w:val="00A13DA3"/>
    <w:rsid w:val="00A143C6"/>
    <w:rsid w:val="00A16473"/>
    <w:rsid w:val="00A222B9"/>
    <w:rsid w:val="00A25732"/>
    <w:rsid w:val="00A33A10"/>
    <w:rsid w:val="00A33AA8"/>
    <w:rsid w:val="00A5210E"/>
    <w:rsid w:val="00A70E75"/>
    <w:rsid w:val="00A74FE5"/>
    <w:rsid w:val="00A77245"/>
    <w:rsid w:val="00A81174"/>
    <w:rsid w:val="00A8463A"/>
    <w:rsid w:val="00A9155D"/>
    <w:rsid w:val="00A972CE"/>
    <w:rsid w:val="00AA0528"/>
    <w:rsid w:val="00AA4F8E"/>
    <w:rsid w:val="00AB2837"/>
    <w:rsid w:val="00AD2FFD"/>
    <w:rsid w:val="00AE78F1"/>
    <w:rsid w:val="00AF0A1C"/>
    <w:rsid w:val="00AF2FAA"/>
    <w:rsid w:val="00AF69CC"/>
    <w:rsid w:val="00B03A99"/>
    <w:rsid w:val="00B233A0"/>
    <w:rsid w:val="00B27D2C"/>
    <w:rsid w:val="00B32E63"/>
    <w:rsid w:val="00B40FCF"/>
    <w:rsid w:val="00B4357E"/>
    <w:rsid w:val="00B53059"/>
    <w:rsid w:val="00B540CC"/>
    <w:rsid w:val="00B6155E"/>
    <w:rsid w:val="00B856A0"/>
    <w:rsid w:val="00B90A9A"/>
    <w:rsid w:val="00BA7E75"/>
    <w:rsid w:val="00BB1DE6"/>
    <w:rsid w:val="00BD32BB"/>
    <w:rsid w:val="00BD3EF8"/>
    <w:rsid w:val="00BE540C"/>
    <w:rsid w:val="00BF0063"/>
    <w:rsid w:val="00BF4EF0"/>
    <w:rsid w:val="00C0012C"/>
    <w:rsid w:val="00C26591"/>
    <w:rsid w:val="00C31411"/>
    <w:rsid w:val="00C34EFB"/>
    <w:rsid w:val="00C44E36"/>
    <w:rsid w:val="00C544E5"/>
    <w:rsid w:val="00C6279D"/>
    <w:rsid w:val="00C6340D"/>
    <w:rsid w:val="00C70128"/>
    <w:rsid w:val="00C73161"/>
    <w:rsid w:val="00C85259"/>
    <w:rsid w:val="00C9348E"/>
    <w:rsid w:val="00CA2D32"/>
    <w:rsid w:val="00CB09CC"/>
    <w:rsid w:val="00CB5CC5"/>
    <w:rsid w:val="00CC389B"/>
    <w:rsid w:val="00CD5FC3"/>
    <w:rsid w:val="00CE50EB"/>
    <w:rsid w:val="00CE68DB"/>
    <w:rsid w:val="00CF049A"/>
    <w:rsid w:val="00CF156A"/>
    <w:rsid w:val="00D131A8"/>
    <w:rsid w:val="00D13241"/>
    <w:rsid w:val="00D13A7F"/>
    <w:rsid w:val="00D14983"/>
    <w:rsid w:val="00D1764E"/>
    <w:rsid w:val="00D20FC8"/>
    <w:rsid w:val="00D317CF"/>
    <w:rsid w:val="00D34231"/>
    <w:rsid w:val="00D343A6"/>
    <w:rsid w:val="00D35198"/>
    <w:rsid w:val="00D44D72"/>
    <w:rsid w:val="00D504A0"/>
    <w:rsid w:val="00D52AD0"/>
    <w:rsid w:val="00D60E91"/>
    <w:rsid w:val="00D61973"/>
    <w:rsid w:val="00D7634E"/>
    <w:rsid w:val="00D84342"/>
    <w:rsid w:val="00D9475D"/>
    <w:rsid w:val="00DA3E3C"/>
    <w:rsid w:val="00DB2D60"/>
    <w:rsid w:val="00DB303A"/>
    <w:rsid w:val="00DC0F66"/>
    <w:rsid w:val="00DC72BD"/>
    <w:rsid w:val="00DD063F"/>
    <w:rsid w:val="00DD4D08"/>
    <w:rsid w:val="00DD5D2C"/>
    <w:rsid w:val="00DD79AB"/>
    <w:rsid w:val="00DD7D0F"/>
    <w:rsid w:val="00DE1BA4"/>
    <w:rsid w:val="00DE352A"/>
    <w:rsid w:val="00DE4BDE"/>
    <w:rsid w:val="00DE7519"/>
    <w:rsid w:val="00DF0A0F"/>
    <w:rsid w:val="00E03FF9"/>
    <w:rsid w:val="00E1623D"/>
    <w:rsid w:val="00E22002"/>
    <w:rsid w:val="00E23C73"/>
    <w:rsid w:val="00E26B5F"/>
    <w:rsid w:val="00E30397"/>
    <w:rsid w:val="00E35341"/>
    <w:rsid w:val="00E35430"/>
    <w:rsid w:val="00E4383C"/>
    <w:rsid w:val="00E44A5C"/>
    <w:rsid w:val="00E50BEB"/>
    <w:rsid w:val="00E5784F"/>
    <w:rsid w:val="00E6026F"/>
    <w:rsid w:val="00E65AA4"/>
    <w:rsid w:val="00E66C8D"/>
    <w:rsid w:val="00E67323"/>
    <w:rsid w:val="00E745EE"/>
    <w:rsid w:val="00E77A83"/>
    <w:rsid w:val="00E81731"/>
    <w:rsid w:val="00E8408F"/>
    <w:rsid w:val="00E916D6"/>
    <w:rsid w:val="00E92E2D"/>
    <w:rsid w:val="00E952D7"/>
    <w:rsid w:val="00E979DE"/>
    <w:rsid w:val="00EB02E9"/>
    <w:rsid w:val="00EB6AF1"/>
    <w:rsid w:val="00EC3EB9"/>
    <w:rsid w:val="00EC474F"/>
    <w:rsid w:val="00ED67E9"/>
    <w:rsid w:val="00EE13ED"/>
    <w:rsid w:val="00EF11EB"/>
    <w:rsid w:val="00EF3211"/>
    <w:rsid w:val="00EF60C9"/>
    <w:rsid w:val="00F02C30"/>
    <w:rsid w:val="00F0363C"/>
    <w:rsid w:val="00F14279"/>
    <w:rsid w:val="00F16121"/>
    <w:rsid w:val="00F164EE"/>
    <w:rsid w:val="00F22766"/>
    <w:rsid w:val="00F235B4"/>
    <w:rsid w:val="00F3521C"/>
    <w:rsid w:val="00F37909"/>
    <w:rsid w:val="00F45C08"/>
    <w:rsid w:val="00F61A2A"/>
    <w:rsid w:val="00F6228B"/>
    <w:rsid w:val="00F639B0"/>
    <w:rsid w:val="00F72308"/>
    <w:rsid w:val="00F7266C"/>
    <w:rsid w:val="00F77C4C"/>
    <w:rsid w:val="00F80E3F"/>
    <w:rsid w:val="00F9154F"/>
    <w:rsid w:val="00F938F5"/>
    <w:rsid w:val="00F94B17"/>
    <w:rsid w:val="00F96777"/>
    <w:rsid w:val="00F96E6E"/>
    <w:rsid w:val="00FA09F3"/>
    <w:rsid w:val="00FA2A30"/>
    <w:rsid w:val="00FB1FE8"/>
    <w:rsid w:val="00FB67F6"/>
    <w:rsid w:val="00FC11AA"/>
    <w:rsid w:val="00FC2501"/>
    <w:rsid w:val="00FC4030"/>
    <w:rsid w:val="00FC7BF2"/>
    <w:rsid w:val="00FE076E"/>
    <w:rsid w:val="00FF47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4377DBF-DEB1-4880-8376-C4F847C5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5F"/>
    <w:rPr>
      <w:sz w:val="24"/>
      <w:szCs w:val="24"/>
      <w:lang w:eastAsia="en-US"/>
    </w:rPr>
  </w:style>
  <w:style w:type="paragraph" w:styleId="Heading1">
    <w:name w:val="heading 1"/>
    <w:basedOn w:val="Normal"/>
    <w:next w:val="Normal"/>
    <w:link w:val="Heading1Char"/>
    <w:uiPriority w:val="99"/>
    <w:qFormat/>
    <w:rsid w:val="00BB1DE6"/>
    <w:pPr>
      <w:keepNext/>
      <w:jc w:val="center"/>
      <w:outlineLvl w:val="0"/>
    </w:pPr>
    <w:rPr>
      <w:b/>
      <w:bCs/>
    </w:rPr>
  </w:style>
  <w:style w:type="paragraph" w:styleId="Heading2">
    <w:name w:val="heading 2"/>
    <w:basedOn w:val="Normal"/>
    <w:next w:val="Normal"/>
    <w:link w:val="Heading2Char"/>
    <w:uiPriority w:val="99"/>
    <w:qFormat/>
    <w:rsid w:val="00BB1DE6"/>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9"/>
    <w:qFormat/>
    <w:rsid w:val="00BB1DE6"/>
    <w:pPr>
      <w:spacing w:before="240" w:after="60"/>
      <w:outlineLvl w:val="6"/>
    </w:pPr>
  </w:style>
  <w:style w:type="paragraph" w:styleId="Heading8">
    <w:name w:val="heading 8"/>
    <w:basedOn w:val="Normal"/>
    <w:next w:val="Normal"/>
    <w:link w:val="Heading8Char"/>
    <w:uiPriority w:val="9"/>
    <w:semiHidden/>
    <w:unhideWhenUsed/>
    <w:qFormat/>
    <w:rsid w:val="00D131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1F90"/>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5F1F90"/>
    <w:rPr>
      <w:rFonts w:ascii="Cambria" w:hAnsi="Cambria" w:cs="Times New Roman"/>
      <w:b/>
      <w:i/>
      <w:sz w:val="28"/>
      <w:lang w:eastAsia="en-US"/>
    </w:rPr>
  </w:style>
  <w:style w:type="character" w:customStyle="1" w:styleId="Heading7Char">
    <w:name w:val="Heading 7 Char"/>
    <w:basedOn w:val="DefaultParagraphFont"/>
    <w:link w:val="Heading7"/>
    <w:uiPriority w:val="99"/>
    <w:semiHidden/>
    <w:locked/>
    <w:rsid w:val="005F1F90"/>
    <w:rPr>
      <w:rFonts w:ascii="Calibri" w:hAnsi="Calibri" w:cs="Times New Roman"/>
      <w:sz w:val="24"/>
      <w:lang w:eastAsia="en-US"/>
    </w:rPr>
  </w:style>
  <w:style w:type="paragraph" w:styleId="Header">
    <w:name w:val="header"/>
    <w:basedOn w:val="Normal"/>
    <w:link w:val="HeaderChar"/>
    <w:uiPriority w:val="99"/>
    <w:rsid w:val="00BB1DE6"/>
    <w:pPr>
      <w:tabs>
        <w:tab w:val="center" w:pos="4153"/>
        <w:tab w:val="right" w:pos="8306"/>
      </w:tabs>
    </w:pPr>
    <w:rPr>
      <w:rFonts w:ascii="CG Times" w:hAnsi="CG Times" w:cs="CG Times"/>
      <w:sz w:val="20"/>
      <w:szCs w:val="20"/>
    </w:rPr>
  </w:style>
  <w:style w:type="character" w:customStyle="1" w:styleId="HeaderChar">
    <w:name w:val="Header Char"/>
    <w:basedOn w:val="DefaultParagraphFont"/>
    <w:link w:val="Header"/>
    <w:uiPriority w:val="99"/>
    <w:locked/>
    <w:rsid w:val="007F4E17"/>
    <w:rPr>
      <w:rFonts w:ascii="CG Times" w:hAnsi="CG Times" w:cs="Times New Roman"/>
      <w:lang w:eastAsia="en-US"/>
    </w:rPr>
  </w:style>
  <w:style w:type="paragraph" w:styleId="Footer">
    <w:name w:val="footer"/>
    <w:basedOn w:val="Normal"/>
    <w:link w:val="FooterChar"/>
    <w:uiPriority w:val="99"/>
    <w:rsid w:val="00BB1DE6"/>
    <w:pPr>
      <w:tabs>
        <w:tab w:val="center" w:pos="4153"/>
        <w:tab w:val="right" w:pos="8306"/>
      </w:tabs>
    </w:pPr>
    <w:rPr>
      <w:rFonts w:ascii="CG Times" w:hAnsi="CG Times" w:cs="CG Times"/>
      <w:sz w:val="20"/>
      <w:szCs w:val="20"/>
    </w:rPr>
  </w:style>
  <w:style w:type="character" w:customStyle="1" w:styleId="FooterChar">
    <w:name w:val="Footer Char"/>
    <w:basedOn w:val="DefaultParagraphFont"/>
    <w:link w:val="Footer"/>
    <w:uiPriority w:val="99"/>
    <w:locked/>
    <w:rsid w:val="005F1F90"/>
    <w:rPr>
      <w:rFonts w:cs="Times New Roman"/>
      <w:sz w:val="24"/>
      <w:lang w:eastAsia="en-US"/>
    </w:rPr>
  </w:style>
  <w:style w:type="character" w:styleId="Hyperlink">
    <w:name w:val="Hyperlink"/>
    <w:basedOn w:val="DefaultParagraphFont"/>
    <w:uiPriority w:val="99"/>
    <w:rsid w:val="00BB1DE6"/>
    <w:rPr>
      <w:rFonts w:cs="Times New Roman"/>
      <w:color w:val="0000FF"/>
      <w:u w:val="single"/>
    </w:rPr>
  </w:style>
  <w:style w:type="paragraph" w:styleId="BalloonText">
    <w:name w:val="Balloon Text"/>
    <w:basedOn w:val="Normal"/>
    <w:link w:val="BalloonTextChar"/>
    <w:uiPriority w:val="99"/>
    <w:semiHidden/>
    <w:rsid w:val="00BB1DE6"/>
    <w:rPr>
      <w:rFonts w:ascii="Tahoma" w:hAnsi="Tahoma" w:cs="Tahoma"/>
      <w:sz w:val="16"/>
      <w:szCs w:val="16"/>
    </w:rPr>
  </w:style>
  <w:style w:type="character" w:customStyle="1" w:styleId="BalloonTextChar">
    <w:name w:val="Balloon Text Char"/>
    <w:basedOn w:val="DefaultParagraphFont"/>
    <w:link w:val="BalloonText"/>
    <w:uiPriority w:val="99"/>
    <w:locked/>
    <w:rsid w:val="00BB1DE6"/>
    <w:rPr>
      <w:rFonts w:ascii="Tahoma" w:hAnsi="Tahoma" w:cs="Times New Roman"/>
      <w:sz w:val="16"/>
      <w:lang w:eastAsia="en-US"/>
    </w:rPr>
  </w:style>
  <w:style w:type="paragraph" w:styleId="BodyTextIndent">
    <w:name w:val="Body Text Indent"/>
    <w:basedOn w:val="Normal"/>
    <w:link w:val="BodyTextIndentChar"/>
    <w:uiPriority w:val="99"/>
    <w:rsid w:val="00BB1DE6"/>
    <w:pPr>
      <w:spacing w:before="100" w:beforeAutospacing="1" w:after="100" w:afterAutospacing="1"/>
    </w:pPr>
    <w:rPr>
      <w:lang w:eastAsia="lt-LT"/>
    </w:rPr>
  </w:style>
  <w:style w:type="character" w:customStyle="1" w:styleId="BodyTextIndentChar">
    <w:name w:val="Body Text Indent Char"/>
    <w:basedOn w:val="DefaultParagraphFont"/>
    <w:link w:val="BodyTextIndent"/>
    <w:uiPriority w:val="99"/>
    <w:locked/>
    <w:rsid w:val="00BB1DE6"/>
    <w:rPr>
      <w:rFonts w:cs="Times New Roman"/>
      <w:sz w:val="24"/>
    </w:rPr>
  </w:style>
  <w:style w:type="paragraph" w:customStyle="1" w:styleId="bodytext">
    <w:name w:val="bodytext"/>
    <w:basedOn w:val="Normal"/>
    <w:rsid w:val="00BB1DE6"/>
    <w:pPr>
      <w:spacing w:before="100" w:beforeAutospacing="1" w:after="100" w:afterAutospacing="1"/>
    </w:pPr>
    <w:rPr>
      <w:lang w:eastAsia="lt-LT"/>
    </w:rPr>
  </w:style>
  <w:style w:type="character" w:styleId="CommentReference">
    <w:name w:val="annotation reference"/>
    <w:basedOn w:val="DefaultParagraphFont"/>
    <w:uiPriority w:val="99"/>
    <w:semiHidden/>
    <w:rsid w:val="00BB1DE6"/>
    <w:rPr>
      <w:rFonts w:cs="Times New Roman"/>
      <w:sz w:val="16"/>
    </w:rPr>
  </w:style>
  <w:style w:type="paragraph" w:styleId="CommentText">
    <w:name w:val="annotation text"/>
    <w:basedOn w:val="Normal"/>
    <w:link w:val="CommentTextChar"/>
    <w:uiPriority w:val="99"/>
    <w:rsid w:val="00BB1DE6"/>
    <w:rPr>
      <w:sz w:val="20"/>
      <w:szCs w:val="20"/>
    </w:rPr>
  </w:style>
  <w:style w:type="character" w:customStyle="1" w:styleId="CommentTextChar">
    <w:name w:val="Comment Text Char"/>
    <w:basedOn w:val="DefaultParagraphFont"/>
    <w:link w:val="CommentText"/>
    <w:uiPriority w:val="99"/>
    <w:locked/>
    <w:rsid w:val="00BB1DE6"/>
    <w:rPr>
      <w:rFonts w:cs="Times New Roman"/>
      <w:lang w:eastAsia="en-US"/>
    </w:rPr>
  </w:style>
  <w:style w:type="paragraph" w:styleId="CommentSubject">
    <w:name w:val="annotation subject"/>
    <w:basedOn w:val="CommentText"/>
    <w:next w:val="CommentText"/>
    <w:link w:val="CommentSubjectChar"/>
    <w:uiPriority w:val="99"/>
    <w:semiHidden/>
    <w:rsid w:val="00BB1DE6"/>
    <w:rPr>
      <w:b/>
      <w:bCs/>
    </w:rPr>
  </w:style>
  <w:style w:type="character" w:customStyle="1" w:styleId="CommentSubjectChar">
    <w:name w:val="Comment Subject Char"/>
    <w:basedOn w:val="CommentTextChar"/>
    <w:link w:val="CommentSubject"/>
    <w:uiPriority w:val="99"/>
    <w:locked/>
    <w:rsid w:val="00BB1DE6"/>
    <w:rPr>
      <w:rFonts w:cs="Times New Roman"/>
      <w:b/>
      <w:lang w:eastAsia="en-US"/>
    </w:rPr>
  </w:style>
  <w:style w:type="paragraph" w:styleId="DocumentMap">
    <w:name w:val="Document Map"/>
    <w:basedOn w:val="Normal"/>
    <w:link w:val="DocumentMapChar"/>
    <w:uiPriority w:val="99"/>
    <w:semiHidden/>
    <w:rsid w:val="009B613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B613A"/>
    <w:rPr>
      <w:rFonts w:ascii="Tahoma" w:hAnsi="Tahoma" w:cs="Times New Roman"/>
      <w:sz w:val="16"/>
      <w:lang w:eastAsia="en-US"/>
    </w:rPr>
  </w:style>
  <w:style w:type="paragraph" w:styleId="ListParagraph">
    <w:name w:val="List Paragraph"/>
    <w:basedOn w:val="Normal"/>
    <w:uiPriority w:val="99"/>
    <w:qFormat/>
    <w:rsid w:val="00060CB0"/>
    <w:pPr>
      <w:ind w:left="720"/>
    </w:pPr>
  </w:style>
  <w:style w:type="paragraph" w:customStyle="1" w:styleId="pavadinimas1">
    <w:name w:val="pavadinimas1"/>
    <w:basedOn w:val="Normal"/>
    <w:rsid w:val="00C44E36"/>
    <w:pPr>
      <w:spacing w:before="100" w:beforeAutospacing="1" w:after="100" w:afterAutospacing="1"/>
    </w:pPr>
    <w:rPr>
      <w:lang w:eastAsia="lt-LT"/>
    </w:rPr>
  </w:style>
  <w:style w:type="paragraph" w:customStyle="1" w:styleId="istatymas">
    <w:name w:val="istatymas"/>
    <w:basedOn w:val="Normal"/>
    <w:rsid w:val="00C44E36"/>
    <w:pPr>
      <w:spacing w:before="100" w:beforeAutospacing="1" w:after="100" w:afterAutospacing="1"/>
    </w:pPr>
    <w:rPr>
      <w:lang w:eastAsia="lt-LT"/>
    </w:rPr>
  </w:style>
  <w:style w:type="character" w:customStyle="1" w:styleId="Heading8Char">
    <w:name w:val="Heading 8 Char"/>
    <w:basedOn w:val="DefaultParagraphFont"/>
    <w:link w:val="Heading8"/>
    <w:uiPriority w:val="9"/>
    <w:semiHidden/>
    <w:rsid w:val="00D131A8"/>
    <w:rPr>
      <w:rFonts w:asciiTheme="majorHAnsi" w:eastAsiaTheme="majorEastAsia" w:hAnsiTheme="majorHAnsi" w:cstheme="majorBidi"/>
      <w:color w:val="272727" w:themeColor="text1" w:themeTint="D8"/>
      <w:sz w:val="21"/>
      <w:szCs w:val="21"/>
      <w:lang w:eastAsia="en-US"/>
    </w:rPr>
  </w:style>
  <w:style w:type="paragraph" w:customStyle="1" w:styleId="BodyText1">
    <w:name w:val="Body Text1"/>
    <w:basedOn w:val="Normal"/>
    <w:rsid w:val="00D131A8"/>
    <w:pPr>
      <w:suppressAutoHyphens/>
      <w:autoSpaceDE w:val="0"/>
      <w:autoSpaceDN w:val="0"/>
      <w:adjustRightInd w:val="0"/>
      <w:spacing w:line="298" w:lineRule="auto"/>
      <w:ind w:firstLine="312"/>
      <w:jc w:val="both"/>
      <w:textAlignment w:val="center"/>
    </w:pPr>
    <w:rPr>
      <w:color w:val="000000"/>
      <w:sz w:val="20"/>
      <w:szCs w:val="20"/>
    </w:rPr>
  </w:style>
  <w:style w:type="paragraph" w:customStyle="1" w:styleId="Prezidentas">
    <w:name w:val="Prezidentas"/>
    <w:basedOn w:val="Normal"/>
    <w:uiPriority w:val="99"/>
    <w:rsid w:val="006050F0"/>
    <w:pPr>
      <w:tabs>
        <w:tab w:val="right" w:pos="9808"/>
      </w:tabs>
      <w:suppressAutoHyphens/>
      <w:autoSpaceDE w:val="0"/>
      <w:autoSpaceDN w:val="0"/>
      <w:adjustRightInd w:val="0"/>
      <w:spacing w:line="288" w:lineRule="auto"/>
      <w:textAlignment w:val="center"/>
    </w:pPr>
    <w:rPr>
      <w:caps/>
      <w:color w:val="000000"/>
      <w:sz w:val="20"/>
      <w:szCs w:val="20"/>
    </w:rPr>
  </w:style>
  <w:style w:type="paragraph" w:customStyle="1" w:styleId="Linija">
    <w:name w:val="Linija"/>
    <w:basedOn w:val="Normal"/>
    <w:uiPriority w:val="99"/>
    <w:rsid w:val="006050F0"/>
    <w:pPr>
      <w:suppressAutoHyphens/>
      <w:autoSpaceDE w:val="0"/>
      <w:autoSpaceDN w:val="0"/>
      <w:adjustRightInd w:val="0"/>
      <w:spacing w:line="298" w:lineRule="auto"/>
      <w:jc w:val="center"/>
      <w:textAlignment w:val="center"/>
    </w:pPr>
    <w:rPr>
      <w:color w:val="000000"/>
      <w:sz w:val="12"/>
      <w:szCs w:val="12"/>
    </w:rPr>
  </w:style>
  <w:style w:type="paragraph" w:customStyle="1" w:styleId="CentrBoldm">
    <w:name w:val="CentrBoldm"/>
    <w:basedOn w:val="Normal"/>
    <w:rsid w:val="006050F0"/>
    <w:pPr>
      <w:keepLines/>
      <w:suppressAutoHyphens/>
      <w:autoSpaceDE w:val="0"/>
      <w:autoSpaceDN w:val="0"/>
      <w:adjustRightInd w:val="0"/>
      <w:spacing w:line="288" w:lineRule="auto"/>
      <w:jc w:val="center"/>
      <w:textAlignment w:val="center"/>
    </w:pPr>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33212">
      <w:bodyDiv w:val="1"/>
      <w:marLeft w:val="0"/>
      <w:marRight w:val="0"/>
      <w:marTop w:val="0"/>
      <w:marBottom w:val="0"/>
      <w:divBdr>
        <w:top w:val="none" w:sz="0" w:space="0" w:color="auto"/>
        <w:left w:val="none" w:sz="0" w:space="0" w:color="auto"/>
        <w:bottom w:val="none" w:sz="0" w:space="0" w:color="auto"/>
        <w:right w:val="none" w:sz="0" w:space="0" w:color="auto"/>
      </w:divBdr>
    </w:div>
    <w:div w:id="821117403">
      <w:bodyDiv w:val="1"/>
      <w:marLeft w:val="0"/>
      <w:marRight w:val="0"/>
      <w:marTop w:val="0"/>
      <w:marBottom w:val="0"/>
      <w:divBdr>
        <w:top w:val="none" w:sz="0" w:space="0" w:color="auto"/>
        <w:left w:val="none" w:sz="0" w:space="0" w:color="auto"/>
        <w:bottom w:val="none" w:sz="0" w:space="0" w:color="auto"/>
        <w:right w:val="none" w:sz="0" w:space="0" w:color="auto"/>
      </w:divBdr>
    </w:div>
    <w:div w:id="1050110621">
      <w:bodyDiv w:val="1"/>
      <w:marLeft w:val="0"/>
      <w:marRight w:val="0"/>
      <w:marTop w:val="0"/>
      <w:marBottom w:val="0"/>
      <w:divBdr>
        <w:top w:val="none" w:sz="0" w:space="0" w:color="auto"/>
        <w:left w:val="none" w:sz="0" w:space="0" w:color="auto"/>
        <w:bottom w:val="none" w:sz="0" w:space="0" w:color="auto"/>
        <w:right w:val="none" w:sz="0" w:space="0" w:color="auto"/>
      </w:divBdr>
    </w:div>
    <w:div w:id="1223786296">
      <w:bodyDiv w:val="1"/>
      <w:marLeft w:val="0"/>
      <w:marRight w:val="0"/>
      <w:marTop w:val="0"/>
      <w:marBottom w:val="0"/>
      <w:divBdr>
        <w:top w:val="none" w:sz="0" w:space="0" w:color="auto"/>
        <w:left w:val="none" w:sz="0" w:space="0" w:color="auto"/>
        <w:bottom w:val="none" w:sz="0" w:space="0" w:color="auto"/>
        <w:right w:val="none" w:sz="0" w:space="0" w:color="auto"/>
      </w:divBdr>
      <w:divsChild>
        <w:div w:id="592739078">
          <w:marLeft w:val="0"/>
          <w:marRight w:val="0"/>
          <w:marTop w:val="0"/>
          <w:marBottom w:val="0"/>
          <w:divBdr>
            <w:top w:val="none" w:sz="0" w:space="0" w:color="auto"/>
            <w:left w:val="none" w:sz="0" w:space="0" w:color="auto"/>
            <w:bottom w:val="none" w:sz="0" w:space="0" w:color="auto"/>
            <w:right w:val="none" w:sz="0" w:space="0" w:color="auto"/>
          </w:divBdr>
          <w:divsChild>
            <w:div w:id="1871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2291">
      <w:bodyDiv w:val="1"/>
      <w:marLeft w:val="0"/>
      <w:marRight w:val="0"/>
      <w:marTop w:val="0"/>
      <w:marBottom w:val="0"/>
      <w:divBdr>
        <w:top w:val="none" w:sz="0" w:space="0" w:color="auto"/>
        <w:left w:val="none" w:sz="0" w:space="0" w:color="auto"/>
        <w:bottom w:val="none" w:sz="0" w:space="0" w:color="auto"/>
        <w:right w:val="none" w:sz="0" w:space="0" w:color="auto"/>
      </w:divBdr>
    </w:div>
    <w:div w:id="1568150062">
      <w:marLeft w:val="225"/>
      <w:marRight w:val="225"/>
      <w:marTop w:val="0"/>
      <w:marBottom w:val="0"/>
      <w:divBdr>
        <w:top w:val="none" w:sz="0" w:space="0" w:color="auto"/>
        <w:left w:val="none" w:sz="0" w:space="0" w:color="auto"/>
        <w:bottom w:val="none" w:sz="0" w:space="0" w:color="auto"/>
        <w:right w:val="none" w:sz="0" w:space="0" w:color="auto"/>
      </w:divBdr>
      <w:divsChild>
        <w:div w:id="1568150069">
          <w:marLeft w:val="0"/>
          <w:marRight w:val="0"/>
          <w:marTop w:val="0"/>
          <w:marBottom w:val="0"/>
          <w:divBdr>
            <w:top w:val="none" w:sz="0" w:space="0" w:color="auto"/>
            <w:left w:val="none" w:sz="0" w:space="0" w:color="auto"/>
            <w:bottom w:val="none" w:sz="0" w:space="0" w:color="auto"/>
            <w:right w:val="none" w:sz="0" w:space="0" w:color="auto"/>
          </w:divBdr>
        </w:div>
      </w:divsChild>
    </w:div>
    <w:div w:id="1568150064">
      <w:marLeft w:val="0"/>
      <w:marRight w:val="0"/>
      <w:marTop w:val="0"/>
      <w:marBottom w:val="0"/>
      <w:divBdr>
        <w:top w:val="none" w:sz="0" w:space="0" w:color="auto"/>
        <w:left w:val="none" w:sz="0" w:space="0" w:color="auto"/>
        <w:bottom w:val="none" w:sz="0" w:space="0" w:color="auto"/>
        <w:right w:val="none" w:sz="0" w:space="0" w:color="auto"/>
      </w:divBdr>
    </w:div>
    <w:div w:id="1568150065">
      <w:marLeft w:val="0"/>
      <w:marRight w:val="0"/>
      <w:marTop w:val="0"/>
      <w:marBottom w:val="0"/>
      <w:divBdr>
        <w:top w:val="none" w:sz="0" w:space="0" w:color="auto"/>
        <w:left w:val="none" w:sz="0" w:space="0" w:color="auto"/>
        <w:bottom w:val="none" w:sz="0" w:space="0" w:color="auto"/>
        <w:right w:val="none" w:sz="0" w:space="0" w:color="auto"/>
      </w:divBdr>
      <w:divsChild>
        <w:div w:id="1568150067">
          <w:marLeft w:val="0"/>
          <w:marRight w:val="0"/>
          <w:marTop w:val="0"/>
          <w:marBottom w:val="0"/>
          <w:divBdr>
            <w:top w:val="single" w:sz="6" w:space="15" w:color="FFFFFF"/>
            <w:left w:val="none" w:sz="0" w:space="0" w:color="auto"/>
            <w:bottom w:val="none" w:sz="0" w:space="0" w:color="auto"/>
            <w:right w:val="none" w:sz="0" w:space="0" w:color="auto"/>
          </w:divBdr>
          <w:divsChild>
            <w:div w:id="1568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50068">
      <w:marLeft w:val="225"/>
      <w:marRight w:val="225"/>
      <w:marTop w:val="0"/>
      <w:marBottom w:val="0"/>
      <w:divBdr>
        <w:top w:val="none" w:sz="0" w:space="0" w:color="auto"/>
        <w:left w:val="none" w:sz="0" w:space="0" w:color="auto"/>
        <w:bottom w:val="none" w:sz="0" w:space="0" w:color="auto"/>
        <w:right w:val="none" w:sz="0" w:space="0" w:color="auto"/>
      </w:divBdr>
      <w:divsChild>
        <w:div w:id="1568150066">
          <w:marLeft w:val="0"/>
          <w:marRight w:val="0"/>
          <w:marTop w:val="0"/>
          <w:marBottom w:val="0"/>
          <w:divBdr>
            <w:top w:val="none" w:sz="0" w:space="0" w:color="auto"/>
            <w:left w:val="none" w:sz="0" w:space="0" w:color="auto"/>
            <w:bottom w:val="none" w:sz="0" w:space="0" w:color="auto"/>
            <w:right w:val="none" w:sz="0" w:space="0" w:color="auto"/>
          </w:divBdr>
        </w:div>
      </w:divsChild>
    </w:div>
    <w:div w:id="1568150070">
      <w:marLeft w:val="225"/>
      <w:marRight w:val="225"/>
      <w:marTop w:val="0"/>
      <w:marBottom w:val="0"/>
      <w:divBdr>
        <w:top w:val="none" w:sz="0" w:space="0" w:color="auto"/>
        <w:left w:val="none" w:sz="0" w:space="0" w:color="auto"/>
        <w:bottom w:val="none" w:sz="0" w:space="0" w:color="auto"/>
        <w:right w:val="none" w:sz="0" w:space="0" w:color="auto"/>
      </w:divBdr>
      <w:divsChild>
        <w:div w:id="1568150061">
          <w:marLeft w:val="0"/>
          <w:marRight w:val="0"/>
          <w:marTop w:val="0"/>
          <w:marBottom w:val="0"/>
          <w:divBdr>
            <w:top w:val="none" w:sz="0" w:space="0" w:color="auto"/>
            <w:left w:val="none" w:sz="0" w:space="0" w:color="auto"/>
            <w:bottom w:val="none" w:sz="0" w:space="0" w:color="auto"/>
            <w:right w:val="none" w:sz="0" w:space="0" w:color="auto"/>
          </w:divBdr>
        </w:div>
      </w:divsChild>
    </w:div>
    <w:div w:id="1568150072">
      <w:marLeft w:val="225"/>
      <w:marRight w:val="225"/>
      <w:marTop w:val="0"/>
      <w:marBottom w:val="0"/>
      <w:divBdr>
        <w:top w:val="none" w:sz="0" w:space="0" w:color="auto"/>
        <w:left w:val="none" w:sz="0" w:space="0" w:color="auto"/>
        <w:bottom w:val="none" w:sz="0" w:space="0" w:color="auto"/>
        <w:right w:val="none" w:sz="0" w:space="0" w:color="auto"/>
      </w:divBdr>
      <w:divsChild>
        <w:div w:id="1568150071">
          <w:marLeft w:val="0"/>
          <w:marRight w:val="0"/>
          <w:marTop w:val="0"/>
          <w:marBottom w:val="0"/>
          <w:divBdr>
            <w:top w:val="none" w:sz="0" w:space="0" w:color="auto"/>
            <w:left w:val="none" w:sz="0" w:space="0" w:color="auto"/>
            <w:bottom w:val="none" w:sz="0" w:space="0" w:color="auto"/>
            <w:right w:val="none" w:sz="0" w:space="0" w:color="auto"/>
          </w:divBdr>
        </w:div>
      </w:divsChild>
    </w:div>
    <w:div w:id="1568150074">
      <w:marLeft w:val="225"/>
      <w:marRight w:val="225"/>
      <w:marTop w:val="0"/>
      <w:marBottom w:val="0"/>
      <w:divBdr>
        <w:top w:val="none" w:sz="0" w:space="0" w:color="auto"/>
        <w:left w:val="none" w:sz="0" w:space="0" w:color="auto"/>
        <w:bottom w:val="none" w:sz="0" w:space="0" w:color="auto"/>
        <w:right w:val="none" w:sz="0" w:space="0" w:color="auto"/>
      </w:divBdr>
      <w:divsChild>
        <w:div w:id="1568150073">
          <w:marLeft w:val="0"/>
          <w:marRight w:val="0"/>
          <w:marTop w:val="0"/>
          <w:marBottom w:val="0"/>
          <w:divBdr>
            <w:top w:val="none" w:sz="0" w:space="0" w:color="auto"/>
            <w:left w:val="none" w:sz="0" w:space="0" w:color="auto"/>
            <w:bottom w:val="none" w:sz="0" w:space="0" w:color="auto"/>
            <w:right w:val="none" w:sz="0" w:space="0" w:color="auto"/>
          </w:divBdr>
        </w:div>
      </w:divsChild>
    </w:div>
    <w:div w:id="1717898358">
      <w:bodyDiv w:val="1"/>
      <w:marLeft w:val="0"/>
      <w:marRight w:val="0"/>
      <w:marTop w:val="0"/>
      <w:marBottom w:val="0"/>
      <w:divBdr>
        <w:top w:val="none" w:sz="0" w:space="0" w:color="auto"/>
        <w:left w:val="none" w:sz="0" w:space="0" w:color="auto"/>
        <w:bottom w:val="none" w:sz="0" w:space="0" w:color="auto"/>
        <w:right w:val="none" w:sz="0" w:space="0" w:color="auto"/>
      </w:divBdr>
    </w:div>
    <w:div w:id="197001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0de6b8-3297-425e-8b0b-ce726e9489d4"/>
    <TaxKeywordTaxHTField xmlns="f70de6b8-3297-425e-8b0b-ce726e9489d4">
      <Terms xmlns="http://schemas.microsoft.com/office/infopath/2007/PartnerControls"/>
    </TaxKeywordTaxHTField>
    <Ecm4dDocBuildDocSigning xmlns="301c9014-1613-4fe0-8d68-5abdea84592c" xsi:nil="true"/>
    <Ecm4dDocBuildDocAcceptance xmlns="301c9014-1613-4fe0-8d68-5abdea84592c">true</Ecm4dDocBuildDocAcceptance>
    <Ecm4dDocBuildDocCoordination xmlns="301c9014-1613-4fe0-8d68-5abdea8459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ngiamas dokumentas" ma:contentTypeID="0x01010004864BD3EC394272920E7BBEA26686A800A91E18A8C0A595448DF46EB4DB07FD33" ma:contentTypeVersion="7" ma:contentTypeDescription="" ma:contentTypeScope="" ma:versionID="dd01aee9a1201b1f8a1fbd622777dedb">
  <xsd:schema xmlns:xsd="http://www.w3.org/2001/XMLSchema" xmlns:xs="http://www.w3.org/2001/XMLSchema" xmlns:p="http://schemas.microsoft.com/office/2006/metadata/properties" xmlns:ns2="f70de6b8-3297-425e-8b0b-ce726e9489d4" xmlns:ns3="301c9014-1613-4fe0-8d68-5abdea84592c" targetNamespace="http://schemas.microsoft.com/office/2006/metadata/properties" ma:root="true" ma:fieldsID="ead2224cef6ddeec9f2cacdd58b208ea" ns2:_="" ns3:_="">
    <xsd:import namespace="f70de6b8-3297-425e-8b0b-ce726e9489d4"/>
    <xsd:import namespace="301c9014-1613-4fe0-8d68-5abdea84592c"/>
    <xsd:element name="properties">
      <xsd:complexType>
        <xsd:sequence>
          <xsd:element name="documentManagement">
            <xsd:complexType>
              <xsd:all>
                <xsd:element ref="ns2:TaxKeywordTaxHTField" minOccurs="0"/>
                <xsd:element ref="ns2:TaxCatchAll" minOccurs="0"/>
                <xsd:element ref="ns3:Ecm4dDocBuildDocCoordination" minOccurs="0"/>
                <xsd:element ref="ns3:Ecm4dDocBuildDocAcceptance" minOccurs="0"/>
                <xsd:element ref="ns3:Ecm4dDocBuildDocSig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de6b8-3297-425e-8b0b-ce726e9489d4"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Įmonės raktažodžiai" ma:fieldId="{23f27201-bee3-471e-b2e7-b64fd8b7ca38}" ma:taxonomyMulti="true" ma:sspId="e968d623-49c9-4ba5-b9dd-2a3db4e8938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eaf4d2ba-bf8b-4cb0-9316-387f9616ea72}" ma:internalName="TaxCatchAll" ma:showField="CatchAllData" ma:web="f70de6b8-3297-425e-8b0b-ce726e9489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c9014-1613-4fe0-8d68-5abdea84592c" elementFormDefault="qualified">
    <xsd:import namespace="http://schemas.microsoft.com/office/2006/documentManagement/types"/>
    <xsd:import namespace="http://schemas.microsoft.com/office/infopath/2007/PartnerControls"/>
    <xsd:element name="Ecm4dDocBuildDocCoordination" ma:index="11" nillable="true" ma:displayName="D" ma:description="" ma:hidden="true" ma:internalName="Ecm4dDocBuildDocCoordination" ma:readOnly="false">
      <xsd:simpleType>
        <xsd:restriction base="dms:Boolean"/>
      </xsd:simpleType>
    </xsd:element>
    <xsd:element name="Ecm4dDocBuildDocAcceptance" ma:index="12" nillable="true" ma:displayName="V" ma:description="" ma:hidden="true" ma:internalName="Ecm4dDocBuildDocAcceptance" ma:readOnly="false">
      <xsd:simpleType>
        <xsd:restriction base="dms:Boolean"/>
      </xsd:simpleType>
    </xsd:element>
    <xsd:element name="Ecm4dDocBuildDocSigning" ma:index="13" nillable="true" ma:displayName="P" ma:description="" ma:hidden="true" ma:internalName="Ecm4dDocBuildDocSigning"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2EAE6-EC05-4C90-AFE7-B0843B7AC02B}">
  <ds:schemaRefs>
    <ds:schemaRef ds:uri="http://schemas.microsoft.com/office/2006/metadata/properties"/>
    <ds:schemaRef ds:uri="http://schemas.microsoft.com/office/infopath/2007/PartnerControls"/>
    <ds:schemaRef ds:uri="f70de6b8-3297-425e-8b0b-ce726e9489d4"/>
    <ds:schemaRef ds:uri="301c9014-1613-4fe0-8d68-5abdea84592c"/>
  </ds:schemaRefs>
</ds:datastoreItem>
</file>

<file path=customXml/itemProps2.xml><?xml version="1.0" encoding="utf-8"?>
<ds:datastoreItem xmlns:ds="http://schemas.openxmlformats.org/officeDocument/2006/customXml" ds:itemID="{85228BB8-1FBB-49F0-8A1A-F6C20E841898}">
  <ds:schemaRefs>
    <ds:schemaRef ds:uri="http://schemas.microsoft.com/sharepoint/v3/contenttype/forms"/>
  </ds:schemaRefs>
</ds:datastoreItem>
</file>

<file path=customXml/itemProps3.xml><?xml version="1.0" encoding="utf-8"?>
<ds:datastoreItem xmlns:ds="http://schemas.openxmlformats.org/officeDocument/2006/customXml" ds:itemID="{EF64AF07-3560-4C37-9EDF-FAA38AF0B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de6b8-3297-425e-8b0b-ce726e9489d4"/>
    <ds:schemaRef ds:uri="301c9014-1613-4fe0-8d68-5abdea845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3D8AC-3E8A-4A2F-9C4A-73F2BAD2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4759</Words>
  <Characters>2714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VATESI</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jakimaviciene</dc:creator>
  <cp:lastModifiedBy>Birutė Kuklytė</cp:lastModifiedBy>
  <cp:revision>2</cp:revision>
  <cp:lastPrinted>2018-06-12T07:44:00Z</cp:lastPrinted>
  <dcterms:created xsi:type="dcterms:W3CDTF">2018-09-19T13:32:00Z</dcterms:created>
  <dcterms:modified xsi:type="dcterms:W3CDTF">2018-09-19T13:32:00Z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0x01010004864BD3EC394272920E7BBEA26686A800A91E18A8C0A595448DF46EB4DB07FD33</vt:lpwstr>
  </property>
  <property fmtid="{D5CDD505-2E9C-101B-9397-08002B2CF9AE}" pid="3" name="TaxKeyword">
    <vt:lpwstr/>
  </property>
  <property fmtid="{D5CDD505-2E9C-101B-9397-08002B2CF9AE}" pid="4" name="Ecm4dDocBuildDocCoordination">
    <vt:bool>true</vt:bool>
  </property>
</Properties>
</file>